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554" w:rsidRPr="00B34BF9" w:rsidRDefault="00101554" w:rsidP="00101554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>МЯРКА 312 “ПОДКРЕПА ЗА СЪЗДАВАНЕ И РАЗВИТИЕ НА МИКРОПРЕДПРИЯТИЯ”</w:t>
      </w:r>
    </w:p>
    <w:p w:rsidR="00101554" w:rsidRPr="00B34BF9" w:rsidRDefault="00101554" w:rsidP="00101554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</w:p>
    <w:tbl>
      <w:tblPr>
        <w:tblW w:w="9136" w:type="dxa"/>
        <w:jc w:val="center"/>
        <w:tblInd w:w="-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0"/>
        <w:gridCol w:w="2126"/>
      </w:tblGrid>
      <w:tr w:rsidR="00101554" w:rsidRPr="00B34BF9" w:rsidTr="00D62159">
        <w:trPr>
          <w:trHeight w:val="773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ЕКСПЕРТНА/ТЕХНИЧЕСКА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ru-RU"/>
              </w:rPr>
              <w:t xml:space="preserve">ОЦЕНКА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НА ПРЕДЛОЖЕНИЯТА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ТОЧКИ</w:t>
            </w:r>
          </w:p>
        </w:tc>
      </w:tr>
      <w:tr w:rsidR="00101554" w:rsidRPr="00B34BF9" w:rsidTr="00D62159">
        <w:trPr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1.Дейностите по проекта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съответстват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целите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,о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бхвата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условията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от СМР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2.Налице е ясно описание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дейностите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съответствие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с целите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проекта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3.Проектното предложение отговаря на изискванията за </w:t>
            </w:r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допустимост на разходите,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посочени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Наредбата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ПРСР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Насоките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кандидатстване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 xml:space="preserve">4.Разработеният бизнес план е реалистичен и отговаря на пазарната конюнктура и тенденции. 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5.Стойността на показателя ‘Нетна настояща стойност” е по голяма от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(</w:t>
            </w:r>
            <w:r w:rsidRPr="00B34BF9">
              <w:rPr>
                <w:rFonts w:ascii="Century" w:hAnsi="Century"/>
                <w:sz w:val="22"/>
                <w:szCs w:val="22"/>
                <w:lang w:val="en-US"/>
              </w:rPr>
              <w:t>NPV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&gt;0)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autoSpaceDE w:val="0"/>
              <w:autoSpaceDN w:val="0"/>
              <w:adjustRightInd w:val="0"/>
              <w:rPr>
                <w:rFonts w:ascii="Century" w:hAnsi="Century"/>
                <w:lang w:val="ru-RU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6.Индексът на рентабилност 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(</w:t>
            </w:r>
            <w:r w:rsidRPr="00B34BF9">
              <w:rPr>
                <w:rFonts w:ascii="Century" w:hAnsi="Century"/>
                <w:sz w:val="22"/>
                <w:szCs w:val="22"/>
                <w:lang w:val="en-US"/>
              </w:rPr>
              <w:t>PI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)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има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стойност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по-голяма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от 1. (</w:t>
            </w:r>
            <w:r w:rsidRPr="00B34BF9">
              <w:rPr>
                <w:rFonts w:ascii="Century" w:hAnsi="Century"/>
                <w:sz w:val="22"/>
                <w:szCs w:val="22"/>
                <w:lang w:val="en-US"/>
              </w:rPr>
              <w:t>PI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&gt;1)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left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ИЗБОР НА ПРОЕКТИ </w:t>
            </w:r>
            <w:r w:rsidRPr="00B34BF9">
              <w:rPr>
                <w:rFonts w:ascii="Century" w:hAnsi="Century"/>
                <w:i/>
                <w:sz w:val="22"/>
                <w:szCs w:val="22"/>
                <w:lang w:val="bg-BG"/>
              </w:rPr>
              <w:t>(Извършва се за проектите с качествена оценка „ДА”)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100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9E23DE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1.Проектът предлага типични местни производства, които са значими за идентичността на района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</w:tcPr>
          <w:p w:rsidR="00101554" w:rsidRPr="00B34BF9" w:rsidRDefault="00101554" w:rsidP="009E23DE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2.Проектът осигурява заетост на млади хора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9E23DE">
            <w:pPr>
              <w:tabs>
                <w:tab w:val="left" w:pos="356"/>
              </w:tabs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3.Проектът е на новосъздадено микропредприятие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9E23DE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4.Кандидатът не е получавал подкрепа от Общността за подобна инвестиция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</w:tcPr>
          <w:p w:rsidR="00101554" w:rsidRPr="00B34BF9" w:rsidRDefault="00101554" w:rsidP="009E23DE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5.Проектът е за интегриран туризъм 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30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9E23DE">
            <w:pPr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6.Проектът е за ИКТ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9E23DE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 xml:space="preserve">ОБЩО 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100</w:t>
            </w:r>
          </w:p>
        </w:tc>
      </w:tr>
    </w:tbl>
    <w:p w:rsidR="00E23306" w:rsidRDefault="00E23306"/>
    <w:sectPr w:rsidR="00E23306" w:rsidSect="00E233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compat/>
  <w:rsids>
    <w:rsidRoot w:val="00101554"/>
    <w:rsid w:val="00101554"/>
    <w:rsid w:val="009E23DE"/>
    <w:rsid w:val="00E23306"/>
    <w:rsid w:val="00E93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101554"/>
    <w:pPr>
      <w:spacing w:after="120" w:line="480" w:lineRule="auto"/>
      <w:jc w:val="both"/>
    </w:pPr>
    <w:rPr>
      <w:rFonts w:eastAsia="Calibri"/>
      <w:szCs w:val="20"/>
      <w:lang w:val="en-GB" w:eastAsia="en-US"/>
    </w:rPr>
  </w:style>
  <w:style w:type="character" w:customStyle="1" w:styleId="20">
    <w:name w:val="Основен текст 2 Знак"/>
    <w:basedOn w:val="a0"/>
    <w:link w:val="2"/>
    <w:rsid w:val="00101554"/>
    <w:rPr>
      <w:rFonts w:ascii="Times New Roman" w:eastAsia="Calibri" w:hAnsi="Times New Roman" w:cs="Times New Roman"/>
      <w:sz w:val="24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2011-10-21T09:08:00Z</dcterms:created>
  <dcterms:modified xsi:type="dcterms:W3CDTF">2012-05-17T05:34:00Z</dcterms:modified>
</cp:coreProperties>
</file>