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73" w:type="pct"/>
        <w:tblInd w:w="-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7"/>
        <w:gridCol w:w="378"/>
        <w:gridCol w:w="352"/>
        <w:gridCol w:w="640"/>
        <w:gridCol w:w="144"/>
        <w:gridCol w:w="253"/>
        <w:gridCol w:w="29"/>
        <w:gridCol w:w="372"/>
        <w:gridCol w:w="150"/>
        <w:gridCol w:w="72"/>
        <w:gridCol w:w="34"/>
        <w:gridCol w:w="86"/>
        <w:gridCol w:w="125"/>
        <w:gridCol w:w="124"/>
        <w:gridCol w:w="283"/>
        <w:gridCol w:w="49"/>
        <w:gridCol w:w="466"/>
        <w:gridCol w:w="219"/>
        <w:gridCol w:w="186"/>
        <w:gridCol w:w="114"/>
        <w:gridCol w:w="127"/>
        <w:gridCol w:w="25"/>
        <w:gridCol w:w="68"/>
        <w:gridCol w:w="654"/>
        <w:gridCol w:w="49"/>
        <w:gridCol w:w="101"/>
        <w:gridCol w:w="475"/>
        <w:gridCol w:w="276"/>
        <w:gridCol w:w="732"/>
        <w:gridCol w:w="205"/>
        <w:gridCol w:w="99"/>
        <w:gridCol w:w="106"/>
        <w:gridCol w:w="1041"/>
        <w:gridCol w:w="382"/>
        <w:gridCol w:w="409"/>
      </w:tblGrid>
      <w:tr w:rsidR="00C64E40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F91669" w:rsidRDefault="00864936" w:rsidP="00864936">
            <w:pPr>
              <w:spacing w:before="100" w:beforeAutospacing="1" w:after="100" w:afterAutospacing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F91669">
              <w:rPr>
                <w:sz w:val="24"/>
                <w:szCs w:val="24"/>
                <w:shd w:val="clear" w:color="auto" w:fill="FEFEFE"/>
              </w:rPr>
              <w:t>МИГ ПРЕСПА – общини Баните, Лъки и Чепеларе</w:t>
            </w:r>
          </w:p>
        </w:tc>
      </w:tr>
      <w:tr w:rsidR="00C64E40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F91669" w:rsidRDefault="00285815" w:rsidP="00285815">
            <w:pPr>
              <w:spacing w:before="100" w:beforeAutospacing="1" w:after="100" w:afterAutospacing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F91669">
              <w:rPr>
                <w:sz w:val="24"/>
                <w:szCs w:val="24"/>
                <w:shd w:val="clear" w:color="auto" w:fill="FEFEFE"/>
              </w:rPr>
              <w:t>Европейски земеделски фонд за развитие на селските райони</w:t>
            </w:r>
          </w:p>
        </w:tc>
      </w:tr>
      <w:tr w:rsidR="00C64E40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F91669" w:rsidRDefault="00C64E40" w:rsidP="00DE382B">
            <w:pPr>
              <w:spacing w:before="100" w:beforeAutospacing="1" w:after="100" w:afterAutospacing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F91669">
              <w:rPr>
                <w:bCs/>
                <w:sz w:val="24"/>
                <w:szCs w:val="24"/>
                <w:shd w:val="clear" w:color="auto" w:fill="FEFEFE"/>
              </w:rPr>
              <w:t>Програма за развитие на селските райони 2014 - 2020 г.</w:t>
            </w:r>
          </w:p>
        </w:tc>
      </w:tr>
      <w:tr w:rsidR="00C64E40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F91669" w:rsidRDefault="00285815" w:rsidP="00DE382B">
            <w:pPr>
              <w:spacing w:before="100" w:beforeAutospacing="1" w:after="100" w:afterAutospacing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F91669">
              <w:rPr>
                <w:sz w:val="24"/>
                <w:szCs w:val="24"/>
                <w:shd w:val="clear" w:color="auto" w:fill="FEFEFE"/>
              </w:rPr>
              <w:t>ОПИСАНИЕ НА ПРОЕКТНО ПРЕДЛОЖЕНИЕ</w:t>
            </w:r>
          </w:p>
        </w:tc>
      </w:tr>
      <w:tr w:rsidR="00C64E40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F91669" w:rsidRDefault="00353B8B" w:rsidP="00E42E5E">
            <w:pPr>
              <w:spacing w:before="100" w:beforeAutospacing="1" w:after="100" w:afterAutospacing="1"/>
              <w:jc w:val="center"/>
              <w:rPr>
                <w:b/>
                <w:i/>
                <w:sz w:val="24"/>
                <w:szCs w:val="24"/>
              </w:rPr>
            </w:pPr>
            <w:r w:rsidRPr="00353B8B">
              <w:rPr>
                <w:b/>
                <w:i/>
                <w:sz w:val="24"/>
                <w:szCs w:val="24"/>
              </w:rPr>
              <w:t>Подмярка 7.5 „Инвестиции за публично ползване в инфраструктура за отдих, туристическа инфраструктура“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C64E40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864936" w:rsidRDefault="00C64E40" w:rsidP="00DE382B">
            <w:pPr>
              <w:spacing w:before="100" w:beforeAutospacing="1" w:after="100" w:afterAutospacing="1"/>
              <w:rPr>
                <w:b/>
                <w:i/>
                <w:sz w:val="22"/>
                <w:szCs w:val="22"/>
              </w:rPr>
            </w:pPr>
            <w:r w:rsidRPr="00864936">
              <w:rPr>
                <w:b/>
                <w:i/>
                <w:sz w:val="22"/>
                <w:szCs w:val="22"/>
              </w:rPr>
              <w:t> </w:t>
            </w:r>
          </w:p>
        </w:tc>
      </w:tr>
      <w:tr w:rsidR="00C64E40" w:rsidRPr="00864936" w:rsidTr="004907B8">
        <w:trPr>
          <w:trHeight w:val="283"/>
        </w:trPr>
        <w:tc>
          <w:tcPr>
            <w:tcW w:w="12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864936" w:rsidRDefault="00C64E40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I. Наименование на кандидата</w:t>
            </w:r>
          </w:p>
        </w:tc>
        <w:tc>
          <w:tcPr>
            <w:tcW w:w="371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C64E40" w:rsidRPr="00864936" w:rsidRDefault="00C64E40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4907B8">
        <w:trPr>
          <w:trHeight w:val="283"/>
        </w:trPr>
        <w:tc>
          <w:tcPr>
            <w:tcW w:w="12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</w:rPr>
              <w:t>Уникален идентификационен номер (УИН)</w:t>
            </w:r>
          </w:p>
        </w:tc>
        <w:tc>
          <w:tcPr>
            <w:tcW w:w="371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E61473" w:rsidRPr="00864936" w:rsidTr="004907B8">
        <w:trPr>
          <w:trHeight w:val="283"/>
        </w:trPr>
        <w:tc>
          <w:tcPr>
            <w:tcW w:w="12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E61473" w:rsidRPr="00864936" w:rsidRDefault="00E61473" w:rsidP="00DE382B">
            <w:pPr>
              <w:rPr>
                <w:sz w:val="22"/>
                <w:szCs w:val="22"/>
              </w:rPr>
            </w:pPr>
            <w:r w:rsidRPr="00864936">
              <w:rPr>
                <w:sz w:val="22"/>
                <w:szCs w:val="22"/>
              </w:rPr>
              <w:t>Населено място, където ще се реализира проекта (село/ град, пощенски код, община област, УПИ, имот, парцел, отдел, подотдел)</w:t>
            </w:r>
          </w:p>
        </w:tc>
        <w:tc>
          <w:tcPr>
            <w:tcW w:w="371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E61473" w:rsidRPr="00864936" w:rsidTr="004907B8">
        <w:trPr>
          <w:trHeight w:val="283"/>
        </w:trPr>
        <w:tc>
          <w:tcPr>
            <w:tcW w:w="12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II. Наименование на проекта</w:t>
            </w:r>
          </w:p>
        </w:tc>
        <w:tc>
          <w:tcPr>
            <w:tcW w:w="371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741036">
        <w:trPr>
          <w:trHeight w:val="651"/>
        </w:trPr>
        <w:tc>
          <w:tcPr>
            <w:tcW w:w="3980" w:type="pct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 xml:space="preserve">III. Уникален идентификационен номер при регистрацията на земеделския стопанин по реда на Наредба № 3 от 1999 г. </w:t>
            </w:r>
            <w:r w:rsidRPr="00864936">
              <w:rPr>
                <w:b/>
                <w:bCs/>
                <w:i/>
                <w:iCs/>
                <w:sz w:val="22"/>
                <w:szCs w:val="22"/>
                <w:shd w:val="clear" w:color="auto" w:fill="FEFEFE"/>
              </w:rPr>
              <w:t>(само за кандидати, регистрирани по Наредба № 3 от 1999 г.)</w:t>
            </w:r>
          </w:p>
        </w:tc>
        <w:tc>
          <w:tcPr>
            <w:tcW w:w="10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IV. Описание на кандидата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1. За юридически лица, еднолични търговци и други:</w:t>
            </w:r>
          </w:p>
        </w:tc>
      </w:tr>
      <w:tr w:rsidR="00E61473" w:rsidRPr="00864936" w:rsidTr="000A4889">
        <w:trPr>
          <w:trHeight w:val="283"/>
        </w:trPr>
        <w:tc>
          <w:tcPr>
            <w:tcW w:w="161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ЕИК на кандидата:</w:t>
            </w:r>
          </w:p>
        </w:tc>
        <w:tc>
          <w:tcPr>
            <w:tcW w:w="3386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161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E61473" w:rsidRPr="00864936" w:rsidRDefault="00E61473" w:rsidP="00DE382B">
            <w:pPr>
              <w:rPr>
                <w:sz w:val="22"/>
                <w:szCs w:val="22"/>
              </w:rPr>
            </w:pPr>
            <w:r w:rsidRPr="00864936">
              <w:rPr>
                <w:sz w:val="22"/>
                <w:szCs w:val="22"/>
              </w:rPr>
              <w:t>Правно-организационна форма на кандидата</w:t>
            </w:r>
          </w:p>
        </w:tc>
        <w:tc>
          <w:tcPr>
            <w:tcW w:w="3386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E61473" w:rsidRPr="00864936" w:rsidTr="000A4889">
        <w:trPr>
          <w:trHeight w:val="283"/>
        </w:trPr>
        <w:tc>
          <w:tcPr>
            <w:tcW w:w="161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color w:val="000000" w:themeColor="text1"/>
                <w:sz w:val="22"/>
                <w:szCs w:val="22"/>
              </w:rPr>
              <w:t>Сектор на основната дейност по Класификацията на икономическите дейности (КИД) на юридическото лице</w:t>
            </w:r>
          </w:p>
        </w:tc>
        <w:tc>
          <w:tcPr>
            <w:tcW w:w="3386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E61473" w:rsidRPr="00864936" w:rsidTr="00E61473">
        <w:trPr>
          <w:trHeight w:val="330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2. За управителя на ЮЛ и/или представляващия кандидата:</w:t>
            </w:r>
          </w:p>
        </w:tc>
      </w:tr>
      <w:tr w:rsidR="00E61473" w:rsidRPr="00864936" w:rsidTr="004907B8">
        <w:trPr>
          <w:trHeight w:val="283"/>
        </w:trPr>
        <w:tc>
          <w:tcPr>
            <w:tcW w:w="12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Име, презиме, фамилия</w:t>
            </w:r>
          </w:p>
        </w:tc>
        <w:tc>
          <w:tcPr>
            <w:tcW w:w="371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4907B8">
        <w:trPr>
          <w:trHeight w:val="283"/>
        </w:trPr>
        <w:tc>
          <w:tcPr>
            <w:tcW w:w="12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ЕГН:</w:t>
            </w:r>
          </w:p>
        </w:tc>
        <w:tc>
          <w:tcPr>
            <w:tcW w:w="371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Лична карта№:</w:t>
            </w:r>
          </w:p>
        </w:tc>
        <w:tc>
          <w:tcPr>
            <w:tcW w:w="9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8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валидна до:</w:t>
            </w:r>
          </w:p>
        </w:tc>
        <w:tc>
          <w:tcPr>
            <w:tcW w:w="13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издадена от: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3. За всички кандидати: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lastRenderedPageBreak/>
              <w:t>Данни за банкова сметка:</w:t>
            </w:r>
          </w:p>
        </w:tc>
      </w:tr>
      <w:tr w:rsidR="00E61473" w:rsidRPr="00864936" w:rsidTr="000A4889">
        <w:trPr>
          <w:trHeight w:val="283"/>
        </w:trPr>
        <w:tc>
          <w:tcPr>
            <w:tcW w:w="163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Име на обслужваща банка:</w:t>
            </w:r>
          </w:p>
        </w:tc>
        <w:tc>
          <w:tcPr>
            <w:tcW w:w="3368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163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IBAN:</w:t>
            </w:r>
          </w:p>
        </w:tc>
        <w:tc>
          <w:tcPr>
            <w:tcW w:w="3368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163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BIC:</w:t>
            </w:r>
          </w:p>
        </w:tc>
        <w:tc>
          <w:tcPr>
            <w:tcW w:w="3368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163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Адрес:</w:t>
            </w:r>
          </w:p>
        </w:tc>
        <w:tc>
          <w:tcPr>
            <w:tcW w:w="3368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Седалище/постоянен адрес на кандидата:</w:t>
            </w:r>
          </w:p>
        </w:tc>
      </w:tr>
      <w:tr w:rsidR="00E61473" w:rsidRPr="00864936" w:rsidTr="000A4889">
        <w:trPr>
          <w:trHeight w:val="283"/>
        </w:trPr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Населено място: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гр./с.</w:t>
            </w:r>
          </w:p>
        </w:tc>
        <w:tc>
          <w:tcPr>
            <w:tcW w:w="2213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6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Пощ. код:</w:t>
            </w:r>
          </w:p>
        </w:tc>
        <w:tc>
          <w:tcPr>
            <w:tcW w:w="1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Улица:</w:t>
            </w:r>
          </w:p>
        </w:tc>
        <w:tc>
          <w:tcPr>
            <w:tcW w:w="10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№</w:t>
            </w:r>
          </w:p>
        </w:tc>
        <w:tc>
          <w:tcPr>
            <w:tcW w:w="2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бл.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вх.</w:t>
            </w:r>
          </w:p>
        </w:tc>
        <w:tc>
          <w:tcPr>
            <w:tcW w:w="104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ап. №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353B8B">
        <w:trPr>
          <w:trHeight w:val="283"/>
        </w:trPr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Община:</w:t>
            </w:r>
          </w:p>
        </w:tc>
        <w:tc>
          <w:tcPr>
            <w:tcW w:w="10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Област:</w:t>
            </w:r>
          </w:p>
        </w:tc>
        <w:tc>
          <w:tcPr>
            <w:tcW w:w="301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Адрес за кореспонденция:</w:t>
            </w:r>
          </w:p>
        </w:tc>
      </w:tr>
      <w:tr w:rsidR="00E61473" w:rsidRPr="00864936" w:rsidTr="00353B8B">
        <w:trPr>
          <w:trHeight w:val="283"/>
        </w:trPr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Населено място: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гр./с.</w:t>
            </w:r>
          </w:p>
        </w:tc>
        <w:tc>
          <w:tcPr>
            <w:tcW w:w="115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2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Пощ. код:</w:t>
            </w:r>
          </w:p>
        </w:tc>
        <w:tc>
          <w:tcPr>
            <w:tcW w:w="2499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Улица:</w:t>
            </w:r>
          </w:p>
        </w:tc>
        <w:tc>
          <w:tcPr>
            <w:tcW w:w="10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№</w:t>
            </w:r>
          </w:p>
        </w:tc>
        <w:tc>
          <w:tcPr>
            <w:tcW w:w="2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бл.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вх.</w:t>
            </w:r>
          </w:p>
        </w:tc>
        <w:tc>
          <w:tcPr>
            <w:tcW w:w="104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ап. №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353B8B">
        <w:trPr>
          <w:trHeight w:val="283"/>
        </w:trPr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Община:</w:t>
            </w:r>
          </w:p>
        </w:tc>
        <w:tc>
          <w:tcPr>
            <w:tcW w:w="10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Област:</w:t>
            </w:r>
          </w:p>
        </w:tc>
        <w:tc>
          <w:tcPr>
            <w:tcW w:w="301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353B8B">
        <w:trPr>
          <w:trHeight w:val="283"/>
        </w:trPr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Телефон: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3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Факс:</w:t>
            </w:r>
          </w:p>
        </w:tc>
        <w:tc>
          <w:tcPr>
            <w:tcW w:w="4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е-mail:</w:t>
            </w:r>
          </w:p>
        </w:tc>
        <w:tc>
          <w:tcPr>
            <w:tcW w:w="2772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Упълномощено лице</w:t>
            </w:r>
            <w:r w:rsidRPr="00864936">
              <w:rPr>
                <w:sz w:val="22"/>
                <w:szCs w:val="22"/>
                <w:shd w:val="clear" w:color="auto" w:fill="FEFEFE"/>
              </w:rPr>
              <w:t xml:space="preserve"> </w:t>
            </w: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(в случай, че има такова</w:t>
            </w:r>
            <w:r w:rsidRPr="00864936">
              <w:rPr>
                <w:sz w:val="22"/>
                <w:szCs w:val="22"/>
                <w:shd w:val="clear" w:color="auto" w:fill="FEFEFE"/>
              </w:rPr>
              <w:t>)</w:t>
            </w: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:</w:t>
            </w:r>
          </w:p>
        </w:tc>
      </w:tr>
      <w:tr w:rsidR="00E61473" w:rsidRPr="00864936" w:rsidTr="004907B8">
        <w:trPr>
          <w:trHeight w:val="283"/>
        </w:trPr>
        <w:tc>
          <w:tcPr>
            <w:tcW w:w="13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Име, презиме, фамилия</w:t>
            </w: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4907B8">
        <w:trPr>
          <w:trHeight w:val="283"/>
        </w:trPr>
        <w:tc>
          <w:tcPr>
            <w:tcW w:w="13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ЕГН:</w:t>
            </w: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Лична карта №: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валидна до:</w:t>
            </w:r>
          </w:p>
        </w:tc>
        <w:tc>
          <w:tcPr>
            <w:tcW w:w="86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4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издадена от:</w:t>
            </w:r>
          </w:p>
        </w:tc>
        <w:tc>
          <w:tcPr>
            <w:tcW w:w="1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4907B8">
        <w:trPr>
          <w:trHeight w:val="283"/>
        </w:trPr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Пълномощно №:</w:t>
            </w:r>
          </w:p>
        </w:tc>
        <w:tc>
          <w:tcPr>
            <w:tcW w:w="4260" w:type="pct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II. Описание на проектното предложение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(Подробно описание на проектното предложение се извършва в бизнес плана, приложение към заявлението за подпомагане)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1. Кратко описание на проектното предложение:</w:t>
            </w:r>
          </w:p>
        </w:tc>
      </w:tr>
      <w:tr w:rsidR="004907B8" w:rsidRPr="00864936" w:rsidTr="004907B8">
        <w:trPr>
          <w:trHeight w:val="283"/>
        </w:trPr>
        <w:tc>
          <w:tcPr>
            <w:tcW w:w="1301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4907B8" w:rsidRPr="00864936" w:rsidRDefault="004907B8" w:rsidP="00A5776E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1.1 Вид на инвестициите</w:t>
            </w: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br/>
            </w:r>
          </w:p>
        </w:tc>
        <w:tc>
          <w:tcPr>
            <w:tcW w:w="2519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353B8B" w:rsidRDefault="00353B8B" w:rsidP="00353B8B">
            <w:pPr>
              <w:spacing w:before="100" w:beforeAutospacing="1" w:after="100" w:afterAutospacing="1"/>
              <w:jc w:val="both"/>
              <w:rPr>
                <w:sz w:val="22"/>
                <w:szCs w:val="22"/>
                <w:shd w:val="clear" w:color="auto" w:fill="FEFEFE"/>
              </w:rPr>
            </w:pPr>
            <w:r w:rsidRPr="00353B8B">
              <w:rPr>
                <w:sz w:val="22"/>
                <w:szCs w:val="22"/>
                <w:shd w:val="clear" w:color="auto" w:fill="FEFEFE"/>
              </w:rPr>
              <w:t>Изграждане, реконструкция, ремонт, закупуване на оборудване и/или обзавеждане на тури</w:t>
            </w:r>
            <w:r>
              <w:rPr>
                <w:sz w:val="22"/>
                <w:szCs w:val="22"/>
                <w:shd w:val="clear" w:color="auto" w:fill="FEFEFE"/>
              </w:rPr>
              <w:t>стически информационни центрове;</w:t>
            </w:r>
          </w:p>
        </w:tc>
        <w:tc>
          <w:tcPr>
            <w:tcW w:w="1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4907B8" w:rsidRPr="00864936" w:rsidTr="004907B8">
        <w:trPr>
          <w:trHeight w:val="283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2519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353B8B" w:rsidP="00353B8B">
            <w:pPr>
              <w:spacing w:before="100" w:beforeAutospacing="1" w:after="100" w:afterAutospacing="1"/>
              <w:jc w:val="both"/>
              <w:rPr>
                <w:sz w:val="22"/>
                <w:szCs w:val="22"/>
                <w:shd w:val="clear" w:color="auto" w:fill="FEFEFE"/>
              </w:rPr>
            </w:pPr>
            <w:r w:rsidRPr="00353B8B">
              <w:rPr>
                <w:sz w:val="22"/>
                <w:szCs w:val="22"/>
                <w:shd w:val="clear" w:color="auto" w:fill="FEFEFE"/>
              </w:rPr>
              <w:t>Изграждане, реконструкция, ремонт, закупуване на оборудване и/или обзавеждане на посетителските центрове за представяне и експониране на</w:t>
            </w:r>
            <w:r>
              <w:rPr>
                <w:sz w:val="22"/>
                <w:szCs w:val="22"/>
                <w:shd w:val="clear" w:color="auto" w:fill="FEFEFE"/>
              </w:rPr>
              <w:t xml:space="preserve"> </w:t>
            </w:r>
            <w:r w:rsidRPr="00353B8B">
              <w:rPr>
                <w:sz w:val="22"/>
                <w:szCs w:val="22"/>
                <w:shd w:val="clear" w:color="auto" w:fill="FEFEFE"/>
              </w:rPr>
              <w:t>местното природно и културно наследство;</w:t>
            </w:r>
          </w:p>
        </w:tc>
        <w:tc>
          <w:tcPr>
            <w:tcW w:w="1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4907B8" w:rsidRPr="00864936" w:rsidTr="004907B8">
        <w:trPr>
          <w:trHeight w:val="283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2519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353B8B" w:rsidP="004907B8">
            <w:pPr>
              <w:spacing w:before="100" w:beforeAutospacing="1" w:after="100" w:afterAutospacing="1"/>
              <w:jc w:val="both"/>
              <w:rPr>
                <w:sz w:val="22"/>
                <w:szCs w:val="22"/>
                <w:shd w:val="clear" w:color="auto" w:fill="FEFEFE"/>
              </w:rPr>
            </w:pPr>
            <w:r w:rsidRPr="00353B8B">
              <w:rPr>
                <w:sz w:val="22"/>
                <w:szCs w:val="22"/>
                <w:shd w:val="clear" w:color="auto" w:fill="FEFEFE"/>
              </w:rPr>
              <w:t xml:space="preserve">Изграждане, реконструкция, ремонт, закупуване </w:t>
            </w:r>
            <w:r w:rsidRPr="00353B8B">
              <w:rPr>
                <w:sz w:val="22"/>
                <w:szCs w:val="22"/>
                <w:shd w:val="clear" w:color="auto" w:fill="FEFEFE"/>
              </w:rPr>
              <w:lastRenderedPageBreak/>
              <w:t>на оборудване и/или обзавеждане на центровете за изкуство и занаяти с туристическа цел;</w:t>
            </w:r>
          </w:p>
        </w:tc>
        <w:tc>
          <w:tcPr>
            <w:tcW w:w="1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lastRenderedPageBreak/>
              <w:t> </w:t>
            </w:r>
          </w:p>
        </w:tc>
      </w:tr>
      <w:tr w:rsidR="004907B8" w:rsidRPr="00864936" w:rsidTr="004907B8">
        <w:trPr>
          <w:trHeight w:val="283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2519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353B8B" w:rsidRPr="00353B8B" w:rsidRDefault="00353B8B" w:rsidP="00353B8B">
            <w:pPr>
              <w:spacing w:before="100" w:beforeAutospacing="1" w:after="100" w:afterAutospacing="1"/>
              <w:jc w:val="both"/>
              <w:rPr>
                <w:sz w:val="22"/>
                <w:szCs w:val="22"/>
                <w:shd w:val="clear" w:color="auto" w:fill="FEFEFE"/>
              </w:rPr>
            </w:pPr>
            <w:r w:rsidRPr="00353B8B">
              <w:rPr>
                <w:sz w:val="22"/>
                <w:szCs w:val="22"/>
                <w:shd w:val="clear" w:color="auto" w:fill="FEFEFE"/>
              </w:rPr>
              <w:t>Изграждане, реконструкция, ремонт и закупуване на съоръжения за туристически атракции, които са свързани с местното природно, културно и/или историческо наследство и предоставящи услуги с познавателна или образователна цел;</w:t>
            </w:r>
          </w:p>
        </w:tc>
        <w:tc>
          <w:tcPr>
            <w:tcW w:w="1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4907B8" w:rsidRPr="00864936" w:rsidTr="004907B8">
        <w:trPr>
          <w:trHeight w:val="283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2519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353B8B" w:rsidP="00353B8B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53B8B">
              <w:rPr>
                <w:sz w:val="22"/>
                <w:szCs w:val="22"/>
                <w:shd w:val="clear" w:color="auto" w:fill="FEFEFE"/>
              </w:rPr>
              <w:t>Изграждане, реконструкция, ремонт и закупуване на съоръжения за туристическа инфраструктура (информационни табели и пътепоказатели за туристическите места и маршрути, съоръжения за безопасност, велоалеи и туристически пътеки).</w:t>
            </w:r>
          </w:p>
        </w:tc>
        <w:tc>
          <w:tcPr>
            <w:tcW w:w="1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0" w:type="dxa"/>
              <w:bottom w:w="0" w:type="dxa"/>
            </w:tcMar>
            <w:vAlign w:val="center"/>
          </w:tcPr>
          <w:p w:rsidR="004907B8" w:rsidRPr="00864936" w:rsidRDefault="004907B8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E61473" w:rsidRPr="00864936" w:rsidTr="004907B8">
        <w:trPr>
          <w:trHeight w:val="226"/>
        </w:trPr>
        <w:tc>
          <w:tcPr>
            <w:tcW w:w="1301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F726BC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 xml:space="preserve">1.2 Описание на инвестицията </w:t>
            </w: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1473" w:rsidRPr="00864936" w:rsidRDefault="004907B8" w:rsidP="00353B8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4907B8">
              <w:rPr>
                <w:sz w:val="22"/>
                <w:szCs w:val="22"/>
                <w:shd w:val="clear" w:color="auto" w:fill="FEFEFE"/>
              </w:rPr>
              <w:t xml:space="preserve">а) </w:t>
            </w:r>
            <w:r w:rsidR="00353B8B" w:rsidRPr="00353B8B">
              <w:rPr>
                <w:sz w:val="22"/>
                <w:szCs w:val="22"/>
                <w:shd w:val="clear" w:color="auto" w:fill="FEFEFE"/>
              </w:rPr>
              <w:t>Изграждането, включително отпускането на лизинг, или подобренията на недвижимо имущество;</w:t>
            </w:r>
          </w:p>
        </w:tc>
      </w:tr>
      <w:tr w:rsidR="00E61473" w:rsidRPr="00864936" w:rsidTr="004907B8">
        <w:trPr>
          <w:trHeight w:val="226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1473" w:rsidRPr="00864936" w:rsidRDefault="004907B8" w:rsidP="00353B8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4907B8">
              <w:rPr>
                <w:sz w:val="22"/>
                <w:szCs w:val="22"/>
                <w:shd w:val="clear" w:color="auto" w:fill="FEFEFE"/>
              </w:rPr>
              <w:t xml:space="preserve">б) </w:t>
            </w:r>
            <w:r w:rsidR="00353B8B" w:rsidRPr="00353B8B">
              <w:rPr>
                <w:sz w:val="22"/>
                <w:szCs w:val="22"/>
                <w:shd w:val="clear" w:color="auto" w:fill="FEFEFE"/>
              </w:rPr>
              <w:t>Закупуването или вземането на лизинг на нови машини и оборудване, обзавеждане до пазарната цена на актива;</w:t>
            </w:r>
          </w:p>
        </w:tc>
      </w:tr>
      <w:tr w:rsidR="00E61473" w:rsidRPr="00864936" w:rsidTr="004907B8">
        <w:trPr>
          <w:trHeight w:val="226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1473" w:rsidRPr="00864936" w:rsidRDefault="004907B8" w:rsidP="00353B8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4907B8">
              <w:rPr>
                <w:sz w:val="22"/>
                <w:szCs w:val="22"/>
                <w:shd w:val="clear" w:color="auto" w:fill="FEFEFE"/>
              </w:rPr>
              <w:t xml:space="preserve">в) </w:t>
            </w:r>
            <w:r w:rsidR="00353B8B" w:rsidRPr="00353B8B">
              <w:rPr>
                <w:sz w:val="22"/>
                <w:szCs w:val="22"/>
                <w:shd w:val="clear" w:color="auto" w:fill="FEFEFE"/>
              </w:rPr>
              <w:t>Общи разходи, свързани с изброените по-горе, например хонорари на архитекти, инженери и консултанти, хонорари, свързани с консултации относно екологичната и икономическата устойчивост;</w:t>
            </w:r>
          </w:p>
        </w:tc>
      </w:tr>
      <w:tr w:rsidR="00E61473" w:rsidRPr="00864936" w:rsidTr="004907B8">
        <w:trPr>
          <w:trHeight w:val="226"/>
        </w:trPr>
        <w:tc>
          <w:tcPr>
            <w:tcW w:w="1301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3B8B" w:rsidRDefault="004907B8" w:rsidP="00353B8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4907B8">
              <w:rPr>
                <w:sz w:val="22"/>
                <w:szCs w:val="22"/>
                <w:shd w:val="clear" w:color="auto" w:fill="FEFEFE"/>
              </w:rPr>
              <w:t xml:space="preserve">г) </w:t>
            </w:r>
            <w:r w:rsidR="00353B8B" w:rsidRPr="00353B8B">
              <w:rPr>
                <w:sz w:val="22"/>
                <w:szCs w:val="22"/>
                <w:shd w:val="clear" w:color="auto" w:fill="FEFEFE"/>
              </w:rPr>
              <w:t>Следните нематериални инвестиции: придобиването или развитието на компютърен софтуер и придобиването на патенти, лицензи, авторски пра</w:t>
            </w:r>
            <w:r w:rsidR="00353B8B">
              <w:rPr>
                <w:sz w:val="22"/>
                <w:szCs w:val="22"/>
                <w:shd w:val="clear" w:color="auto" w:fill="FEFEFE"/>
              </w:rPr>
              <w:t>ва, търговски марки.</w:t>
            </w:r>
          </w:p>
          <w:p w:rsidR="00E61473" w:rsidRPr="00864936" w:rsidRDefault="00353B8B" w:rsidP="00353B8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353B8B">
              <w:rPr>
                <w:sz w:val="22"/>
                <w:szCs w:val="22"/>
                <w:shd w:val="clear" w:color="auto" w:fill="FEFEFE"/>
              </w:rPr>
              <w:t>Разходите по т. „в“ не трябва да надхвърлят 12% от сумата на разходите по т. „а“, „б“ и „г“. Оперативните разходи, свързани с предоставянето на услугите са недопустими за подпомагане по подмярката. Разходи различни от посочените в т. „б“, свързани с договора за лизинг, например марж на лизингодателя, разходи за рефинансиране на лихви, административни разходи и разходи за застраховка са недопустими за подпомагане по подмярката.</w:t>
            </w:r>
          </w:p>
        </w:tc>
      </w:tr>
      <w:tr w:rsidR="00E61473" w:rsidRPr="00864936" w:rsidTr="004907B8">
        <w:trPr>
          <w:trHeight w:val="226"/>
        </w:trPr>
        <w:tc>
          <w:tcPr>
            <w:tcW w:w="1301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b/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sz w:val="22"/>
                <w:szCs w:val="22"/>
                <w:shd w:val="clear" w:color="auto" w:fill="FEFEFE"/>
              </w:rPr>
              <w:t>1.3 Брой работни места, които ще се създадат по проекта</w:t>
            </w:r>
          </w:p>
        </w:tc>
        <w:tc>
          <w:tcPr>
            <w:tcW w:w="3699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E61473" w:rsidRPr="00864936" w:rsidTr="00E61473">
        <w:trPr>
          <w:trHeight w:val="315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2. Вид на предприятието:</w:t>
            </w:r>
          </w:p>
        </w:tc>
      </w:tr>
      <w:tr w:rsidR="00E61473" w:rsidRPr="00864936" w:rsidTr="004907B8">
        <w:trPr>
          <w:trHeight w:val="945"/>
        </w:trPr>
        <w:tc>
          <w:tcPr>
            <w:tcW w:w="304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A57799" w:rsidRDefault="00C854F9" w:rsidP="00B61A00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  <w:shd w:val="clear" w:color="auto" w:fill="FEFEFE"/>
              </w:rPr>
            </w:pPr>
            <w:r>
              <w:rPr>
                <w:b/>
                <w:bCs/>
                <w:sz w:val="22"/>
                <w:szCs w:val="22"/>
                <w:shd w:val="clear" w:color="auto" w:fill="FEFEFE"/>
              </w:rPr>
              <w:t>ЮЛНЦ</w:t>
            </w: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A57799" w:rsidRDefault="00B467FB" w:rsidP="00B61A00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  <w:shd w:val="clear" w:color="auto" w:fill="FEFEFE"/>
              </w:rPr>
            </w:pPr>
            <w:r w:rsidRPr="00A57799">
              <w:rPr>
                <w:b/>
                <w:sz w:val="22"/>
                <w:szCs w:val="22"/>
                <w:shd w:val="clear" w:color="auto" w:fill="FEFEFE"/>
              </w:rPr>
              <w:t xml:space="preserve">Община </w:t>
            </w:r>
          </w:p>
        </w:tc>
      </w:tr>
      <w:tr w:rsidR="00E61473" w:rsidRPr="00864936" w:rsidTr="004907B8">
        <w:trPr>
          <w:trHeight w:val="218"/>
        </w:trPr>
        <w:tc>
          <w:tcPr>
            <w:tcW w:w="304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645"/>
        </w:trPr>
        <w:tc>
          <w:tcPr>
            <w:tcW w:w="1808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B61A00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2.1. Кандидатствам по обява за прием: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№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2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от дата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точка</w:t>
            </w:r>
          </w:p>
        </w:tc>
        <w:tc>
          <w:tcPr>
            <w:tcW w:w="17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630"/>
        </w:trPr>
        <w:tc>
          <w:tcPr>
            <w:tcW w:w="3290" w:type="pct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lastRenderedPageBreak/>
              <w:t>2.2. Общ размер на разходите по проекта:</w:t>
            </w: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br/>
            </w: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(Посочва се размерът на разходите, за които се кандидатства)</w:t>
            </w:r>
          </w:p>
        </w:tc>
        <w:tc>
          <w:tcPr>
            <w:tcW w:w="6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лв.</w:t>
            </w:r>
          </w:p>
        </w:tc>
      </w:tr>
      <w:tr w:rsidR="00E61473" w:rsidRPr="00864936" w:rsidTr="000A4889">
        <w:trPr>
          <w:trHeight w:val="701"/>
        </w:trPr>
        <w:tc>
          <w:tcPr>
            <w:tcW w:w="3290" w:type="pct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2.3. Максимален размер на финансовата помощ в процентно съотношение спрямо допустимите за подпомагане разходи по проекта</w:t>
            </w:r>
          </w:p>
        </w:tc>
        <w:tc>
          <w:tcPr>
            <w:tcW w:w="17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Попълни т. 2</w:t>
            </w:r>
          </w:p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Вид на предприятието</w:t>
            </w:r>
          </w:p>
        </w:tc>
      </w:tr>
      <w:tr w:rsidR="00E61473" w:rsidRPr="00864936" w:rsidTr="000A4889">
        <w:trPr>
          <w:trHeight w:val="945"/>
        </w:trPr>
        <w:tc>
          <w:tcPr>
            <w:tcW w:w="3290" w:type="pct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A79E1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  <w:lang w:val="en-GB"/>
              </w:rPr>
              <w:t>2</w:t>
            </w: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.4. Общ размер на финансовата помощ:</w:t>
            </w: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br/>
            </w: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(в процентно съотношение спрямо размера на разходите, за които се кандидатства, както и в левова равностойност)</w:t>
            </w:r>
          </w:p>
        </w:tc>
        <w:tc>
          <w:tcPr>
            <w:tcW w:w="6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лв.</w:t>
            </w:r>
          </w:p>
        </w:tc>
      </w:tr>
      <w:tr w:rsidR="00E61473" w:rsidRPr="00864936" w:rsidTr="00E61473">
        <w:trPr>
          <w:trHeight w:val="315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3. Заявявам междинно/и плащане/ия в размер на:</w:t>
            </w:r>
          </w:p>
        </w:tc>
      </w:tr>
      <w:tr w:rsidR="00E61473" w:rsidRPr="00864936" w:rsidTr="004907B8">
        <w:trPr>
          <w:trHeight w:val="283"/>
        </w:trPr>
        <w:tc>
          <w:tcPr>
            <w:tcW w:w="3040" w:type="pct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3.1. Първо междинно плащане</w:t>
            </w: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8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лв.</w:t>
            </w:r>
          </w:p>
        </w:tc>
      </w:tr>
      <w:tr w:rsidR="00E61473" w:rsidRPr="00864936" w:rsidTr="004907B8">
        <w:trPr>
          <w:trHeight w:val="283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(стойност)</w:t>
            </w:r>
          </w:p>
        </w:tc>
      </w:tr>
      <w:tr w:rsidR="00E61473" w:rsidRPr="00864936" w:rsidTr="004907B8">
        <w:trPr>
          <w:trHeight w:val="283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Кратко описание на етапа:</w:t>
            </w:r>
          </w:p>
        </w:tc>
      </w:tr>
      <w:tr w:rsidR="00E61473" w:rsidRPr="00864936" w:rsidTr="004907B8">
        <w:trPr>
          <w:trHeight w:val="283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4907B8">
        <w:trPr>
          <w:trHeight w:val="283"/>
        </w:trPr>
        <w:tc>
          <w:tcPr>
            <w:tcW w:w="3040" w:type="pct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3.2. Второ междинно плащане</w:t>
            </w: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br/>
            </w: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(при инвестиции, включващи СМР)</w:t>
            </w: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0A4889">
        <w:trPr>
          <w:trHeight w:val="283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8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  <w:tc>
          <w:tcPr>
            <w:tcW w:w="1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2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лв.</w:t>
            </w:r>
          </w:p>
        </w:tc>
      </w:tr>
      <w:tr w:rsidR="00E61473" w:rsidRPr="00864936" w:rsidTr="004907B8">
        <w:trPr>
          <w:trHeight w:val="315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i/>
                <w:iCs/>
                <w:sz w:val="22"/>
                <w:szCs w:val="22"/>
                <w:shd w:val="clear" w:color="auto" w:fill="FEFEFE"/>
              </w:rPr>
              <w:t>(стойност)</w:t>
            </w:r>
          </w:p>
        </w:tc>
      </w:tr>
      <w:tr w:rsidR="00E61473" w:rsidRPr="00864936" w:rsidTr="004907B8">
        <w:trPr>
          <w:trHeight w:val="315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Кратко описание на етапа:</w:t>
            </w:r>
          </w:p>
        </w:tc>
      </w:tr>
      <w:tr w:rsidR="00E61473" w:rsidRPr="00864936" w:rsidTr="004907B8">
        <w:trPr>
          <w:trHeight w:val="630"/>
        </w:trPr>
        <w:tc>
          <w:tcPr>
            <w:tcW w:w="3040" w:type="pct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196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 </w:t>
            </w:r>
          </w:p>
        </w:tc>
      </w:tr>
      <w:tr w:rsidR="00E61473" w:rsidRPr="00864936" w:rsidTr="00E61473">
        <w:trPr>
          <w:trHeight w:val="283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887F7C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4. Изпълнение на критериите за подбор</w:t>
            </w:r>
          </w:p>
        </w:tc>
      </w:tr>
      <w:tr w:rsidR="00E61473" w:rsidRPr="00864936" w:rsidTr="00353B8B">
        <w:trPr>
          <w:trHeight w:val="283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b/>
                <w:bCs/>
                <w:sz w:val="22"/>
                <w:szCs w:val="22"/>
                <w:shd w:val="clear" w:color="auto" w:fill="FEFEFE"/>
              </w:rPr>
              <w:t>№</w:t>
            </w:r>
          </w:p>
        </w:tc>
        <w:tc>
          <w:tcPr>
            <w:tcW w:w="2261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 xml:space="preserve">Критерий </w:t>
            </w:r>
          </w:p>
        </w:tc>
        <w:tc>
          <w:tcPr>
            <w:tcW w:w="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 xml:space="preserve">Точки </w:t>
            </w:r>
          </w:p>
        </w:tc>
        <w:tc>
          <w:tcPr>
            <w:tcW w:w="15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E61473" w:rsidRPr="00864936" w:rsidRDefault="00E61473" w:rsidP="00DE382B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864936">
              <w:rPr>
                <w:sz w:val="22"/>
                <w:szCs w:val="22"/>
                <w:shd w:val="clear" w:color="auto" w:fill="FEFEFE"/>
              </w:rPr>
              <w:t>Съответствие с проекта (отбелязва се с Х,а на последния ред се попълва общия сбор от колоната)</w:t>
            </w:r>
          </w:p>
        </w:tc>
      </w:tr>
      <w:tr w:rsidR="000A4889" w:rsidRPr="001B1398" w:rsidTr="00353B8B">
        <w:trPr>
          <w:trHeight w:val="283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0A4889" w:rsidRDefault="000A4889" w:rsidP="000A4889">
            <w:pPr>
              <w:spacing w:before="100" w:beforeAutospacing="1" w:after="100" w:afterAutospacing="1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0A4889">
              <w:rPr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261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0A4889" w:rsidRDefault="000A4889" w:rsidP="000A4889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0A4889">
              <w:rPr>
                <w:sz w:val="22"/>
                <w:szCs w:val="22"/>
                <w:shd w:val="clear" w:color="auto" w:fill="FEFEFE"/>
              </w:rPr>
              <w:t>Проектът се осъществява в населено място с население над 200 жители</w:t>
            </w:r>
          </w:p>
        </w:tc>
        <w:tc>
          <w:tcPr>
            <w:tcW w:w="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0A4889" w:rsidRDefault="000A4889" w:rsidP="000A4889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0A4889">
              <w:rPr>
                <w:sz w:val="22"/>
                <w:szCs w:val="22"/>
                <w:shd w:val="clear" w:color="auto" w:fill="FEFEFE"/>
              </w:rPr>
              <w:t>40</w:t>
            </w:r>
          </w:p>
        </w:tc>
        <w:tc>
          <w:tcPr>
            <w:tcW w:w="15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0A4889" w:rsidRPr="001B1398" w:rsidRDefault="000A4889" w:rsidP="000A4889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0A4889" w:rsidRPr="001B1398" w:rsidTr="00353B8B">
        <w:trPr>
          <w:trHeight w:val="283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4D37F5" w:rsidRDefault="000A4889" w:rsidP="000A4889">
            <w:pPr>
              <w:spacing w:before="100" w:beforeAutospacing="1" w:after="100" w:afterAutospacing="1"/>
              <w:jc w:val="center"/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</w:pPr>
            <w:r w:rsidRPr="004D37F5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2</w:t>
            </w:r>
          </w:p>
        </w:tc>
        <w:tc>
          <w:tcPr>
            <w:tcW w:w="2261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889" w:rsidRPr="004D37F5" w:rsidRDefault="000A4889" w:rsidP="000A4889">
            <w:pPr>
              <w:spacing w:before="100" w:beforeAutospacing="1" w:after="100" w:afterAutospacing="1"/>
              <w:rPr>
                <w:sz w:val="22"/>
                <w:szCs w:val="22"/>
                <w:highlight w:val="yellow"/>
                <w:shd w:val="clear" w:color="auto" w:fill="FEFEFE"/>
              </w:rPr>
            </w:pPr>
            <w:r w:rsidRPr="004D37F5">
              <w:rPr>
                <w:sz w:val="22"/>
                <w:szCs w:val="22"/>
                <w:highlight w:val="yellow"/>
                <w:shd w:val="clear" w:color="auto" w:fill="FEFEFE"/>
              </w:rPr>
              <w:t>Проектът създава поне 5 работни места при изпълнение на допустимите дейности</w:t>
            </w:r>
          </w:p>
        </w:tc>
        <w:tc>
          <w:tcPr>
            <w:tcW w:w="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4D37F5" w:rsidRDefault="000A4889" w:rsidP="000A4889">
            <w:pPr>
              <w:spacing w:before="100" w:beforeAutospacing="1" w:after="100" w:afterAutospacing="1"/>
              <w:jc w:val="center"/>
              <w:rPr>
                <w:sz w:val="22"/>
                <w:szCs w:val="22"/>
                <w:highlight w:val="yellow"/>
                <w:shd w:val="clear" w:color="auto" w:fill="FEFEFE"/>
              </w:rPr>
            </w:pPr>
            <w:r w:rsidRPr="004D37F5">
              <w:rPr>
                <w:sz w:val="22"/>
                <w:szCs w:val="22"/>
                <w:highlight w:val="yellow"/>
                <w:shd w:val="clear" w:color="auto" w:fill="FEFEFE"/>
              </w:rPr>
              <w:t>30</w:t>
            </w:r>
          </w:p>
        </w:tc>
        <w:tc>
          <w:tcPr>
            <w:tcW w:w="15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0A4889" w:rsidRPr="004D37F5" w:rsidRDefault="000A4889" w:rsidP="000A4889">
            <w:pPr>
              <w:spacing w:before="100" w:beforeAutospacing="1" w:after="100" w:afterAutospacing="1"/>
              <w:rPr>
                <w:sz w:val="22"/>
                <w:szCs w:val="22"/>
                <w:highlight w:val="yellow"/>
                <w:shd w:val="clear" w:color="auto" w:fill="FEFEFE"/>
              </w:rPr>
            </w:pPr>
          </w:p>
        </w:tc>
      </w:tr>
      <w:tr w:rsidR="000A4889" w:rsidRPr="001B1398" w:rsidTr="00353B8B">
        <w:trPr>
          <w:trHeight w:val="283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0A4889" w:rsidRDefault="000A4889" w:rsidP="000A4889">
            <w:pPr>
              <w:spacing w:before="100" w:beforeAutospacing="1" w:after="100" w:afterAutospacing="1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0A4889">
              <w:rPr>
                <w:bCs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261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889" w:rsidRPr="000A4889" w:rsidRDefault="000A4889" w:rsidP="000A4889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  <w:r w:rsidRPr="000A4889">
              <w:rPr>
                <w:sz w:val="22"/>
                <w:szCs w:val="22"/>
                <w:shd w:val="clear" w:color="auto" w:fill="FEFEFE"/>
              </w:rPr>
              <w:t>Проектът, осигурява подобряване на околната среда и постига екологичен ефект и въздействие</w:t>
            </w:r>
            <w:r w:rsidRPr="000A4889">
              <w:rPr>
                <w:sz w:val="22"/>
                <w:szCs w:val="22"/>
                <w:shd w:val="clear" w:color="auto" w:fill="FEFEFE"/>
              </w:rPr>
              <w:tab/>
            </w:r>
          </w:p>
        </w:tc>
        <w:tc>
          <w:tcPr>
            <w:tcW w:w="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0A4889" w:rsidRPr="000A4889" w:rsidRDefault="000A4889" w:rsidP="000A4889">
            <w:pPr>
              <w:spacing w:before="100" w:beforeAutospacing="1" w:after="100" w:afterAutospacing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0A4889">
              <w:rPr>
                <w:sz w:val="22"/>
                <w:szCs w:val="22"/>
                <w:shd w:val="clear" w:color="auto" w:fill="FEFEFE"/>
              </w:rPr>
              <w:t>30</w:t>
            </w:r>
          </w:p>
        </w:tc>
        <w:tc>
          <w:tcPr>
            <w:tcW w:w="15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0A4889" w:rsidRPr="001B1398" w:rsidRDefault="000A4889" w:rsidP="000A4889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  <w:tr w:rsidR="00864936" w:rsidRPr="001B1398" w:rsidTr="00353B8B">
        <w:trPr>
          <w:trHeight w:val="283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864936" w:rsidRPr="001B1398" w:rsidRDefault="00864936" w:rsidP="001B1398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  <w:tc>
          <w:tcPr>
            <w:tcW w:w="2261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936" w:rsidRPr="001B1398" w:rsidRDefault="00864936" w:rsidP="001B1398">
            <w:pPr>
              <w:spacing w:before="100" w:beforeAutospacing="1" w:after="100" w:afterAutospacing="1"/>
              <w:rPr>
                <w:b/>
                <w:bCs/>
                <w:color w:val="000000"/>
                <w:sz w:val="22"/>
                <w:szCs w:val="22"/>
              </w:rPr>
            </w:pPr>
            <w:r w:rsidRPr="001B1398">
              <w:rPr>
                <w:b/>
                <w:bCs/>
                <w:color w:val="000000"/>
                <w:sz w:val="22"/>
                <w:szCs w:val="22"/>
              </w:rPr>
              <w:t>Общо</w:t>
            </w:r>
          </w:p>
        </w:tc>
        <w:tc>
          <w:tcPr>
            <w:tcW w:w="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</w:tcPr>
          <w:p w:rsidR="00864936" w:rsidRPr="001B1398" w:rsidRDefault="00864936" w:rsidP="001B1398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37F5">
              <w:rPr>
                <w:b/>
                <w:bCs/>
                <w:color w:val="000000"/>
                <w:sz w:val="22"/>
                <w:szCs w:val="22"/>
                <w:highlight w:val="yellow"/>
              </w:rPr>
              <w:t>100 т.</w:t>
            </w:r>
            <w:bookmarkStart w:id="0" w:name="_GoBack"/>
            <w:bookmarkEnd w:id="0"/>
          </w:p>
        </w:tc>
        <w:tc>
          <w:tcPr>
            <w:tcW w:w="15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bottom w:w="0" w:type="dxa"/>
            </w:tcMar>
            <w:vAlign w:val="center"/>
          </w:tcPr>
          <w:p w:rsidR="00864936" w:rsidRPr="001B1398" w:rsidRDefault="00864936" w:rsidP="001B1398">
            <w:pPr>
              <w:spacing w:before="100" w:beforeAutospacing="1" w:after="100" w:afterAutospacing="1"/>
              <w:rPr>
                <w:sz w:val="22"/>
                <w:szCs w:val="22"/>
                <w:shd w:val="clear" w:color="auto" w:fill="FEFEFE"/>
              </w:rPr>
            </w:pPr>
          </w:p>
        </w:tc>
      </w:tr>
    </w:tbl>
    <w:p w:rsidR="00864936" w:rsidRPr="001B1398" w:rsidRDefault="00864936" w:rsidP="001B1398">
      <w:pPr>
        <w:spacing w:before="100" w:beforeAutospacing="1" w:after="100" w:afterAutospacing="1"/>
        <w:rPr>
          <w:sz w:val="22"/>
          <w:szCs w:val="22"/>
        </w:rPr>
      </w:pPr>
    </w:p>
    <w:sectPr w:rsidR="00864936" w:rsidRPr="001B1398" w:rsidSect="00C64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3CE" w:rsidRDefault="00AE03CE" w:rsidP="00E84E6A">
      <w:r>
        <w:separator/>
      </w:r>
    </w:p>
  </w:endnote>
  <w:endnote w:type="continuationSeparator" w:id="0">
    <w:p w:rsidR="00AE03CE" w:rsidRDefault="00AE03CE" w:rsidP="00E8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C28" w:rsidRDefault="00CD2C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E6A" w:rsidRPr="006E2146" w:rsidRDefault="00E84E6A" w:rsidP="00E84E6A">
    <w:pPr>
      <w:widowControl/>
      <w:tabs>
        <w:tab w:val="center" w:pos="4536"/>
      </w:tabs>
      <w:autoSpaceDE/>
      <w:autoSpaceDN/>
      <w:adjustRightInd/>
      <w:jc w:val="center"/>
      <w:rPr>
        <w:rFonts w:eastAsia="Calibri"/>
        <w:sz w:val="16"/>
        <w:szCs w:val="16"/>
        <w:lang w:val="en-US"/>
      </w:rPr>
    </w:pPr>
    <w:r w:rsidRPr="006E2146">
      <w:rPr>
        <w:rFonts w:eastAsia="Calibri"/>
        <w:noProof/>
        <w:sz w:val="16"/>
        <w:szCs w:val="16"/>
      </w:rPr>
      <w:drawing>
        <wp:inline distT="0" distB="0" distL="0" distR="0" wp14:anchorId="5B8847A7" wp14:editId="1631B2EE">
          <wp:extent cx="361950" cy="457200"/>
          <wp:effectExtent l="0" t="0" r="0" b="0"/>
          <wp:docPr id="11" name="Picture 11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E2146">
      <w:rPr>
        <w:rFonts w:eastAsia="Calibri"/>
        <w:sz w:val="16"/>
        <w:szCs w:val="16"/>
      </w:rPr>
      <w:t xml:space="preserve">              </w:t>
    </w:r>
    <w:r w:rsidRPr="006E2146">
      <w:rPr>
        <w:rFonts w:eastAsia="Calibri"/>
        <w:noProof/>
        <w:sz w:val="16"/>
        <w:szCs w:val="16"/>
      </w:rPr>
      <w:drawing>
        <wp:inline distT="0" distB="0" distL="0" distR="0" wp14:anchorId="0BA9FF19" wp14:editId="13AC231F">
          <wp:extent cx="323850" cy="457200"/>
          <wp:effectExtent l="0" t="0" r="0" b="0"/>
          <wp:docPr id="10" name="Picture 10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E2146">
      <w:rPr>
        <w:rFonts w:eastAsia="Calibri"/>
        <w:sz w:val="16"/>
        <w:szCs w:val="16"/>
      </w:rPr>
      <w:t xml:space="preserve">             </w:t>
    </w:r>
    <w:r w:rsidRPr="006E2146">
      <w:rPr>
        <w:rFonts w:eastAsia="Calibri"/>
        <w:noProof/>
        <w:sz w:val="16"/>
        <w:szCs w:val="16"/>
      </w:rPr>
      <w:drawing>
        <wp:inline distT="0" distB="0" distL="0" distR="0" wp14:anchorId="4DCC2936" wp14:editId="2C55EB5D">
          <wp:extent cx="390525" cy="514350"/>
          <wp:effectExtent l="0" t="0" r="9525" b="0"/>
          <wp:docPr id="9" name="Picture 9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E84E6A" w:rsidRPr="006E2146" w:rsidRDefault="00E84E6A" w:rsidP="00E84E6A">
    <w:pPr>
      <w:widowControl/>
      <w:autoSpaceDE/>
      <w:autoSpaceDN/>
      <w:adjustRightInd/>
      <w:jc w:val="center"/>
      <w:rPr>
        <w:rFonts w:eastAsia="Calibri"/>
      </w:rPr>
    </w:pPr>
    <w:r w:rsidRPr="006E2146">
      <w:rPr>
        <w:rFonts w:eastAsia="Calibri"/>
      </w:rPr>
      <w:t>Сдружение Местна Инициативна Група „Преспа” - общини Баните, Лъки и Чепеларе</w:t>
    </w:r>
  </w:p>
  <w:p w:rsidR="00E84E6A" w:rsidRPr="006E2146" w:rsidRDefault="00E84E6A" w:rsidP="00E84E6A">
    <w:pPr>
      <w:widowControl/>
      <w:autoSpaceDE/>
      <w:autoSpaceDN/>
      <w:adjustRightInd/>
      <w:jc w:val="center"/>
      <w:rPr>
        <w:rFonts w:eastAsia="Calibri"/>
      </w:rPr>
    </w:pPr>
    <w:r w:rsidRPr="006E2146">
      <w:rPr>
        <w:rFonts w:eastAsia="Calibri"/>
      </w:rPr>
      <w:t xml:space="preserve">адрес: гр. Чепеларе 4850; </w:t>
    </w:r>
    <w:r w:rsidRPr="006E2146">
      <w:rPr>
        <w:rFonts w:eastAsia="Calibri"/>
        <w:lang w:val="ru-RU"/>
      </w:rPr>
      <w:t xml:space="preserve">ул. ”Йордан Данчев” № 1; </w:t>
    </w:r>
    <w:r w:rsidRPr="006E2146">
      <w:rPr>
        <w:rFonts w:eastAsia="Calibri"/>
        <w:lang w:val="en-US"/>
      </w:rPr>
      <w:t>e</w:t>
    </w:r>
    <w:r w:rsidRPr="006E2146">
      <w:rPr>
        <w:rFonts w:eastAsia="Calibri"/>
        <w:lang w:val="ru-RU"/>
      </w:rPr>
      <w:t>-</w:t>
    </w:r>
    <w:r w:rsidRPr="006E2146">
      <w:rPr>
        <w:rFonts w:eastAsia="Calibri"/>
        <w:lang w:val="en-US"/>
      </w:rPr>
      <w:t>mail</w:t>
    </w:r>
    <w:r w:rsidRPr="006E2146">
      <w:rPr>
        <w:rFonts w:eastAsia="Calibri"/>
        <w:lang w:val="ru-RU"/>
      </w:rPr>
      <w:t xml:space="preserve">: </w:t>
    </w:r>
    <w:hyperlink r:id="rId4" w:history="1">
      <w:r w:rsidRPr="006E2146">
        <w:rPr>
          <w:rFonts w:eastAsia="Calibri"/>
          <w:color w:val="0000FF"/>
          <w:u w:val="single"/>
          <w:lang w:val="en-US"/>
        </w:rPr>
        <w:t>migprespa</w:t>
      </w:r>
      <w:r w:rsidRPr="006E2146">
        <w:rPr>
          <w:rFonts w:eastAsia="Calibri"/>
          <w:color w:val="0000FF"/>
          <w:u w:val="single"/>
          <w:lang w:val="ru-RU"/>
        </w:rPr>
        <w:t>@</w:t>
      </w:r>
      <w:r w:rsidRPr="006E2146">
        <w:rPr>
          <w:rFonts w:eastAsia="Calibri"/>
          <w:color w:val="0000FF"/>
          <w:u w:val="single"/>
          <w:lang w:val="en-US"/>
        </w:rPr>
        <w:t>gmail</w:t>
      </w:r>
      <w:r w:rsidRPr="006E2146">
        <w:rPr>
          <w:rFonts w:eastAsia="Calibri"/>
          <w:color w:val="0000FF"/>
          <w:u w:val="single"/>
          <w:lang w:val="ru-RU"/>
        </w:rPr>
        <w:t>.</w:t>
      </w:r>
      <w:r w:rsidRPr="006E2146">
        <w:rPr>
          <w:rFonts w:eastAsia="Calibri"/>
          <w:color w:val="0000FF"/>
          <w:u w:val="single"/>
          <w:lang w:val="en-US"/>
        </w:rPr>
        <w:t>com</w:t>
      </w:r>
    </w:hyperlink>
  </w:p>
  <w:p w:rsidR="00E84E6A" w:rsidRPr="00CD2C28" w:rsidRDefault="00E84E6A" w:rsidP="00E84E6A">
    <w:pPr>
      <w:pStyle w:val="Footer"/>
      <w:jc w:val="center"/>
      <w:rPr>
        <w:lang w:val="en-US"/>
      </w:rPr>
    </w:pPr>
    <w:r w:rsidRPr="006E2146">
      <w:rPr>
        <w:rFonts w:eastAsia="Calibri"/>
      </w:rPr>
      <w:t>т</w:t>
    </w:r>
    <w:r w:rsidR="00CD2C28">
      <w:rPr>
        <w:rFonts w:eastAsia="Calibri"/>
      </w:rPr>
      <w:t>елефон за контакти: 088</w:t>
    </w:r>
    <w:r w:rsidR="00CD2C28">
      <w:rPr>
        <w:rFonts w:eastAsia="Calibri"/>
        <w:lang w:val="en-US"/>
      </w:rPr>
      <w:t>6 797808</w:t>
    </w:r>
  </w:p>
  <w:p w:rsidR="00E84E6A" w:rsidRDefault="00E84E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C28" w:rsidRDefault="00CD2C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3CE" w:rsidRDefault="00AE03CE" w:rsidP="00E84E6A">
      <w:r>
        <w:separator/>
      </w:r>
    </w:p>
  </w:footnote>
  <w:footnote w:type="continuationSeparator" w:id="0">
    <w:p w:rsidR="00AE03CE" w:rsidRDefault="00AE03CE" w:rsidP="00E84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C28" w:rsidRDefault="00CD2C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E6A" w:rsidRPr="006E2146" w:rsidRDefault="00E84E6A" w:rsidP="00E84E6A">
    <w:pPr>
      <w:pStyle w:val="Header"/>
    </w:pPr>
    <w:r w:rsidRPr="006E2146">
      <w:rPr>
        <w:noProof/>
      </w:rPr>
      <w:drawing>
        <wp:inline distT="0" distB="0" distL="0" distR="0" wp14:anchorId="430AA5C1" wp14:editId="0A85A4F9">
          <wp:extent cx="895350" cy="6477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E2146">
      <w:t xml:space="preserve">            </w:t>
    </w:r>
    <w:r w:rsidRPr="006E2146">
      <w:rPr>
        <w:noProof/>
      </w:rPr>
      <w:drawing>
        <wp:inline distT="0" distB="0" distL="0" distR="0" wp14:anchorId="44169F5A" wp14:editId="32EC10B2">
          <wp:extent cx="962025" cy="542925"/>
          <wp:effectExtent l="0" t="0" r="9525" b="9525"/>
          <wp:docPr id="7" name="Picture 7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E2146">
      <w:rPr>
        <w:i/>
      </w:rPr>
      <w:t xml:space="preserve">            </w:t>
    </w:r>
    <w:r w:rsidRPr="006E2146">
      <w:rPr>
        <w:i/>
        <w:noProof/>
      </w:rPr>
      <w:drawing>
        <wp:inline distT="0" distB="0" distL="0" distR="0" wp14:anchorId="25493DB4" wp14:editId="05D0EF59">
          <wp:extent cx="762000" cy="638175"/>
          <wp:effectExtent l="0" t="0" r="0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E2146">
      <w:rPr>
        <w:i/>
      </w:rPr>
      <w:t xml:space="preserve">       </w:t>
    </w:r>
    <w:r w:rsidRPr="006E2146">
      <w:rPr>
        <w:i/>
        <w:noProof/>
      </w:rPr>
      <w:drawing>
        <wp:inline distT="0" distB="0" distL="0" distR="0" wp14:anchorId="3B7ACB5A" wp14:editId="70D80100">
          <wp:extent cx="1647825" cy="705116"/>
          <wp:effectExtent l="0" t="0" r="0" b="0"/>
          <wp:docPr id="5" name="Picture 5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805" cy="71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E6A" w:rsidRPr="006E2146" w:rsidRDefault="00E84E6A" w:rsidP="00E84E6A">
    <w:pPr>
      <w:pStyle w:val="Header"/>
      <w:jc w:val="center"/>
      <w:rPr>
        <w:b/>
        <w:iCs/>
      </w:rPr>
    </w:pPr>
    <w:r w:rsidRPr="006E2146">
      <w:rPr>
        <w:b/>
        <w:iCs/>
      </w:rPr>
      <w:t xml:space="preserve">Европейски земеделски фонд за развитие на селските райони – </w:t>
    </w:r>
  </w:p>
  <w:p w:rsidR="00E84E6A" w:rsidRPr="006E2146" w:rsidRDefault="00E84E6A" w:rsidP="00E84E6A">
    <w:pPr>
      <w:pStyle w:val="Header"/>
      <w:jc w:val="center"/>
      <w:rPr>
        <w:b/>
        <w:iCs/>
      </w:rPr>
    </w:pPr>
    <w:r w:rsidRPr="006E2146">
      <w:rPr>
        <w:b/>
        <w:iCs/>
      </w:rPr>
      <w:t>Европа инвестира в селските райони</w:t>
    </w:r>
  </w:p>
  <w:p w:rsidR="00E84E6A" w:rsidRPr="006E2146" w:rsidRDefault="00E84E6A" w:rsidP="00E84E6A">
    <w:pPr>
      <w:pStyle w:val="Header"/>
      <w:jc w:val="center"/>
      <w:rPr>
        <w:b/>
        <w:lang w:val="ru-RU"/>
      </w:rPr>
    </w:pPr>
    <w:r w:rsidRPr="006E2146">
      <w:rPr>
        <w:b/>
        <w:lang w:val="ru-RU"/>
      </w:rPr>
      <w:t>ПРОГРАМА ЗА РАЗВИТИЕ НА СЕЛСКИТЕ РАЙОНИ   2014 – 2020 г.</w:t>
    </w:r>
  </w:p>
  <w:p w:rsidR="00E84E6A" w:rsidRDefault="00E84E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C28" w:rsidRDefault="00CD2C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E40"/>
    <w:rsid w:val="00030AC0"/>
    <w:rsid w:val="00093FA7"/>
    <w:rsid w:val="000A4889"/>
    <w:rsid w:val="001B1398"/>
    <w:rsid w:val="002065D8"/>
    <w:rsid w:val="00285815"/>
    <w:rsid w:val="002D27EE"/>
    <w:rsid w:val="00353B8B"/>
    <w:rsid w:val="004907B8"/>
    <w:rsid w:val="004D37F5"/>
    <w:rsid w:val="005B1E43"/>
    <w:rsid w:val="006C4D45"/>
    <w:rsid w:val="00741036"/>
    <w:rsid w:val="00761198"/>
    <w:rsid w:val="007A01A8"/>
    <w:rsid w:val="008049F1"/>
    <w:rsid w:val="00864936"/>
    <w:rsid w:val="00887F7C"/>
    <w:rsid w:val="00964C6C"/>
    <w:rsid w:val="00997D77"/>
    <w:rsid w:val="00A11496"/>
    <w:rsid w:val="00A5776E"/>
    <w:rsid w:val="00A57799"/>
    <w:rsid w:val="00AB049C"/>
    <w:rsid w:val="00AE03CE"/>
    <w:rsid w:val="00B467FB"/>
    <w:rsid w:val="00B61A00"/>
    <w:rsid w:val="00C11C89"/>
    <w:rsid w:val="00C64E40"/>
    <w:rsid w:val="00C854F9"/>
    <w:rsid w:val="00CD2C28"/>
    <w:rsid w:val="00CE0DB7"/>
    <w:rsid w:val="00D4092D"/>
    <w:rsid w:val="00DA79E1"/>
    <w:rsid w:val="00DE62B8"/>
    <w:rsid w:val="00E16265"/>
    <w:rsid w:val="00E42E5E"/>
    <w:rsid w:val="00E61473"/>
    <w:rsid w:val="00E84E6A"/>
    <w:rsid w:val="00EA180E"/>
    <w:rsid w:val="00F726BC"/>
    <w:rsid w:val="00F91669"/>
    <w:rsid w:val="00FD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0EABEC-F267-47EB-9743-35F222D1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E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98"/>
    <w:rPr>
      <w:rFonts w:ascii="Tahoma" w:eastAsia="Times New Roman" w:hAnsi="Tahoma" w:cs="Tahoma"/>
      <w:sz w:val="16"/>
      <w:szCs w:val="16"/>
      <w:lang w:val="bg-BG" w:eastAsia="bg-BG"/>
    </w:rPr>
  </w:style>
  <w:style w:type="table" w:styleId="TableGrid">
    <w:name w:val="Table Grid"/>
    <w:basedOn w:val="TableNormal"/>
    <w:rsid w:val="0074103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1"/>
    <w:qFormat/>
    <w:rsid w:val="00741036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1"/>
    <w:locked/>
    <w:rsid w:val="00741036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Header">
    <w:name w:val="header"/>
    <w:basedOn w:val="Normal"/>
    <w:link w:val="HeaderChar"/>
    <w:uiPriority w:val="99"/>
    <w:unhideWhenUsed/>
    <w:rsid w:val="00E84E6A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E6A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E84E6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E6A"/>
    <w:rPr>
      <w:rFonts w:ascii="Times New Roman" w:eastAsia="Times New Roman" w:hAnsi="Times New Roman" w:cs="Times New Roman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MIG Prespa</cp:lastModifiedBy>
  <cp:revision>35</cp:revision>
  <dcterms:created xsi:type="dcterms:W3CDTF">2018-04-04T07:09:00Z</dcterms:created>
  <dcterms:modified xsi:type="dcterms:W3CDTF">2022-06-21T07:32:00Z</dcterms:modified>
</cp:coreProperties>
</file>