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1A" w:rsidRDefault="002B691A" w:rsidP="002B691A">
      <w:pPr>
        <w:pStyle w:val="Header"/>
        <w:rPr>
          <w:noProof/>
          <w:lang w:val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*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*Заличена информация 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осн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.чл.2 от ЗЗЛД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ОБЯВА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За прием на проектни предложения</w:t>
      </w:r>
    </w:p>
    <w:p w:rsidR="009022C3" w:rsidRDefault="009022C3" w:rsidP="009022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 мярка 4.1.2</w:t>
      </w:r>
      <w:r w:rsidR="001E6EB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B691A"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2B691A" w:rsidRPr="009022C3">
        <w:rPr>
          <w:rFonts w:ascii="Times New Roman" w:hAnsi="Times New Roman" w:cs="Times New Roman"/>
          <w:b/>
          <w:sz w:val="24"/>
          <w:szCs w:val="24"/>
        </w:rPr>
        <w:t>„</w:t>
      </w:r>
      <w:r w:rsidRPr="009022C3">
        <w:rPr>
          <w:rFonts w:ascii="Times New Roman" w:hAnsi="Times New Roman" w:cs="Times New Roman"/>
          <w:b/>
          <w:sz w:val="24"/>
          <w:szCs w:val="24"/>
        </w:rPr>
        <w:t xml:space="preserve">Инвестиции в земеделски стопанства по Тематична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r w:rsidRPr="009022C3">
        <w:rPr>
          <w:rFonts w:ascii="Times New Roman" w:hAnsi="Times New Roman" w:cs="Times New Roman"/>
          <w:b/>
          <w:sz w:val="24"/>
          <w:szCs w:val="24"/>
        </w:rPr>
        <w:t>подпрограма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022C3">
        <w:rPr>
          <w:rFonts w:ascii="Times New Roman" w:hAnsi="Times New Roman" w:cs="Times New Roman"/>
          <w:b/>
          <w:sz w:val="24"/>
          <w:szCs w:val="24"/>
        </w:rPr>
        <w:t xml:space="preserve">за развитие на малки стопанства </w:t>
      </w:r>
      <w:r w:rsidR="002B691A" w:rsidRPr="009022C3">
        <w:rPr>
          <w:rFonts w:ascii="Times New Roman" w:hAnsi="Times New Roman" w:cs="Times New Roman"/>
          <w:b/>
          <w:sz w:val="24"/>
          <w:szCs w:val="24"/>
        </w:rPr>
        <w:t>”</w:t>
      </w:r>
    </w:p>
    <w:p w:rsidR="002B691A" w:rsidRPr="009022C3" w:rsidRDefault="002B691A" w:rsidP="009022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от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Стратегията за ВОМР на сдружение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МЕСТНА ИНИЦИАТИВНА ГРУПА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ПРЕСПА – общини Баните, Лъки и Чепеларе,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основание Решение на Управителния съвет на сдружение МИГ „Преспа”-общини Баните,Лъки и Чепеларе от заседание </w:t>
      </w:r>
      <w:r w:rsidRPr="00DE7814">
        <w:rPr>
          <w:rFonts w:ascii="Times New Roman" w:eastAsia="Times New Roman" w:hAnsi="Times New Roman" w:cs="Times New Roman"/>
          <w:sz w:val="24"/>
          <w:szCs w:val="24"/>
        </w:rPr>
        <w:t xml:space="preserve">проведено </w:t>
      </w:r>
      <w:r w:rsidR="000F4667" w:rsidRPr="00DE7814">
        <w:rPr>
          <w:rFonts w:ascii="Times New Roman" w:eastAsia="Times New Roman" w:hAnsi="Times New Roman" w:cs="Times New Roman"/>
          <w:sz w:val="24"/>
          <w:szCs w:val="24"/>
        </w:rPr>
        <w:t xml:space="preserve">на  </w:t>
      </w:r>
      <w:r w:rsidR="00BA642D" w:rsidRPr="00DE7814">
        <w:rPr>
          <w:rFonts w:ascii="Times New Roman" w:eastAsia="Times New Roman" w:hAnsi="Times New Roman" w:cs="Times New Roman"/>
          <w:sz w:val="24"/>
          <w:szCs w:val="24"/>
        </w:rPr>
        <w:t>15.05.</w:t>
      </w:r>
      <w:r w:rsidR="001E6EB5" w:rsidRPr="00DE7814">
        <w:rPr>
          <w:rFonts w:ascii="Times New Roman" w:eastAsia="Times New Roman" w:hAnsi="Times New Roman" w:cs="Times New Roman"/>
          <w:sz w:val="24"/>
          <w:szCs w:val="24"/>
        </w:rPr>
        <w:t>2019</w:t>
      </w:r>
      <w:r w:rsidRPr="00DE781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т.4 от Наредба 22/14.12.2015г. на МЗХГ и Стратегията за ВОМР на сдружение МИГ „Преспа”-общини Баните,Лъки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5145" w:rsidRDefault="007D5145" w:rsidP="007D5145">
      <w:pPr>
        <w:pStyle w:val="Header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– общини Баните, Лъки и Чепеларе</w:t>
      </w:r>
    </w:p>
    <w:p w:rsidR="00820891" w:rsidRPr="002923C1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</w:rPr>
        <w:t xml:space="preserve">ктни </w:t>
      </w:r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предложения по </w:t>
      </w:r>
      <w:proofErr w:type="spellStart"/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>подмярка</w:t>
      </w:r>
      <w:proofErr w:type="spellEnd"/>
      <w:r w:rsidR="009022C3">
        <w:rPr>
          <w:rFonts w:ascii="Times New Roman" w:eastAsia="Times New Roman" w:hAnsi="Times New Roman" w:cs="Times New Roman"/>
          <w:b/>
          <w:sz w:val="24"/>
          <w:szCs w:val="24"/>
        </w:rPr>
        <w:t xml:space="preserve"> 4.1.2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Наименование на процедурата:</w:t>
      </w:r>
    </w:p>
    <w:p w:rsidR="00820891" w:rsidRPr="009022C3" w:rsidRDefault="00820891" w:rsidP="009022C3">
      <w:pPr>
        <w:jc w:val="both"/>
        <w:rPr>
          <w:rFonts w:ascii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22C3">
        <w:rPr>
          <w:rFonts w:ascii="Times New Roman" w:eastAsia="Times New Roman" w:hAnsi="Times New Roman" w:cs="Times New Roman"/>
          <w:sz w:val="24"/>
          <w:szCs w:val="24"/>
        </w:rPr>
        <w:t>BG06RDNP001-</w:t>
      </w:r>
      <w:r w:rsidR="00F96CCE" w:rsidRPr="0091041C">
        <w:rPr>
          <w:rFonts w:ascii="Times New Roman" w:eastAsia="Times New Roman" w:hAnsi="Times New Roman" w:cs="Times New Roman"/>
          <w:sz w:val="24"/>
          <w:szCs w:val="24"/>
        </w:rPr>
        <w:t xml:space="preserve">19.293 </w:t>
      </w:r>
      <w:r w:rsidRPr="00577A0B">
        <w:rPr>
          <w:rFonts w:ascii="Times New Roman" w:eastAsia="Times New Roman" w:hAnsi="Times New Roman" w:cs="Times New Roman"/>
          <w:sz w:val="24"/>
          <w:szCs w:val="24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022C3">
        <w:rPr>
          <w:rFonts w:ascii="Times New Roman" w:eastAsia="Times New Roman" w:hAnsi="Times New Roman" w:cs="Times New Roman"/>
          <w:sz w:val="24"/>
          <w:szCs w:val="24"/>
        </w:rPr>
        <w:t xml:space="preserve">Лъки и Чепеларе: </w:t>
      </w:r>
      <w:proofErr w:type="spellStart"/>
      <w:r w:rsidR="009022C3">
        <w:rPr>
          <w:rFonts w:ascii="Times New Roman" w:eastAsia="Times New Roman" w:hAnsi="Times New Roman" w:cs="Times New Roman"/>
          <w:sz w:val="24"/>
          <w:szCs w:val="24"/>
        </w:rPr>
        <w:t>Подмярка</w:t>
      </w:r>
      <w:proofErr w:type="spellEnd"/>
      <w:r w:rsidR="009022C3">
        <w:rPr>
          <w:rFonts w:ascii="Times New Roman" w:eastAsia="Times New Roman" w:hAnsi="Times New Roman" w:cs="Times New Roman"/>
          <w:sz w:val="24"/>
          <w:szCs w:val="24"/>
        </w:rPr>
        <w:t xml:space="preserve"> 4.1.2 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9022C3" w:rsidRPr="006D2BD7">
        <w:rPr>
          <w:rFonts w:ascii="Times New Roman" w:hAnsi="Times New Roman" w:cs="Times New Roman"/>
          <w:sz w:val="24"/>
          <w:szCs w:val="24"/>
        </w:rPr>
        <w:t>Инвестиции в земеделски стопанства по Тематична подпрограма</w:t>
      </w:r>
      <w:r w:rsidR="009022C3">
        <w:rPr>
          <w:rFonts w:ascii="Times New Roman" w:hAnsi="Times New Roman" w:cs="Times New Roman"/>
          <w:sz w:val="24"/>
          <w:szCs w:val="24"/>
        </w:rPr>
        <w:t xml:space="preserve"> </w:t>
      </w:r>
      <w:r w:rsidR="009022C3" w:rsidRPr="006D2BD7">
        <w:rPr>
          <w:rFonts w:ascii="Times New Roman" w:hAnsi="Times New Roman" w:cs="Times New Roman"/>
          <w:sz w:val="24"/>
          <w:szCs w:val="24"/>
        </w:rPr>
        <w:t>за развитие на малки стопанства</w:t>
      </w:r>
      <w:r w:rsidR="009022C3" w:rsidRPr="001E6EB5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1E6EB5">
        <w:rPr>
          <w:rFonts w:ascii="Times New Roman" w:hAnsi="Times New Roman" w:cs="Times New Roman"/>
          <w:sz w:val="24"/>
          <w:szCs w:val="24"/>
        </w:rPr>
        <w:t>”</w:t>
      </w:r>
      <w:r w:rsidRPr="001E6E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Цели на предоставяната безвъзмездна финансова помощ по процедурата:</w:t>
      </w:r>
    </w:p>
    <w:p w:rsidR="009022C3" w:rsidRPr="008743C8" w:rsidRDefault="009022C3" w:rsidP="009022C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C8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743C8">
        <w:rPr>
          <w:rFonts w:ascii="Times New Roman" w:hAnsi="Times New Roman" w:cs="Times New Roman"/>
          <w:sz w:val="24"/>
          <w:szCs w:val="24"/>
        </w:rPr>
        <w:t xml:space="preserve"> 4.1.2 има за цел повишаване на  жизнеспособността и стабилността на малките стопанства на територията на МИГ, чрез: </w:t>
      </w:r>
    </w:p>
    <w:p w:rsidR="009022C3" w:rsidRPr="008743C8" w:rsidRDefault="009022C3" w:rsidP="009022C3">
      <w:pPr>
        <w:jc w:val="both"/>
        <w:rPr>
          <w:rFonts w:ascii="Times New Roman" w:hAnsi="Times New Roman" w:cs="Times New Roman"/>
          <w:sz w:val="24"/>
          <w:szCs w:val="24"/>
        </w:rPr>
      </w:pPr>
      <w:r w:rsidRPr="008743C8">
        <w:rPr>
          <w:rFonts w:ascii="Times New Roman" w:hAnsi="Times New Roman" w:cs="Times New Roman"/>
          <w:sz w:val="24"/>
          <w:szCs w:val="24"/>
        </w:rPr>
        <w:t xml:space="preserve">1. преструктуриране и развитие на наличните материални мощности в стопанствата; </w:t>
      </w:r>
    </w:p>
    <w:p w:rsidR="009E560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43C8">
        <w:rPr>
          <w:rFonts w:ascii="Times New Roman" w:hAnsi="Times New Roman" w:cs="Times New Roman"/>
          <w:sz w:val="24"/>
          <w:szCs w:val="24"/>
        </w:rPr>
        <w:t>2. насърчаване въвеждането на нови технологии в производството и мод</w:t>
      </w:r>
      <w:r>
        <w:rPr>
          <w:rFonts w:ascii="Times New Roman" w:hAnsi="Times New Roman" w:cs="Times New Roman"/>
          <w:sz w:val="24"/>
          <w:szCs w:val="24"/>
        </w:rPr>
        <w:t>ернизация на физическия капитал.</w:t>
      </w:r>
    </w:p>
    <w:p w:rsidR="009022C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2C3" w:rsidRDefault="009022C3" w:rsidP="00902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820891" w:rsidRPr="002923C1" w:rsidRDefault="009022C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   </w:t>
      </w:r>
      <w:r w:rsidR="00820891"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Допустими кандидати: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Земеделски стопани, които имат икономически размер на стопанството от </w:t>
      </w:r>
      <w:r w:rsidRPr="00283E98">
        <w:rPr>
          <w:rFonts w:ascii="Times New Roman" w:eastAsia="Times New Roman" w:hAnsi="Times New Roman"/>
          <w:b/>
          <w:sz w:val="24"/>
          <w:szCs w:val="24"/>
        </w:rPr>
        <w:t>6 000 до 7 999 евро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 измерен в стандартен производствен обем и производството им е в един от секторите „плодове и зеленчуци“ и „етерично-маслени и лекарствени култури“. Кандидатите трябва да са получили минимум 33 % от общия доход за преходната година от земеделски дейности.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33406D">
        <w:rPr>
          <w:rFonts w:ascii="Times New Roman" w:eastAsia="Times New Roman" w:hAnsi="Times New Roman"/>
          <w:i/>
          <w:sz w:val="24"/>
          <w:szCs w:val="24"/>
        </w:rPr>
        <w:t>Не се подпомагат бенефициенти одобрени по мярка 112 Създаване на млади фермери от ПРСР 2007-2013 г.</w:t>
      </w: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E6EB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20891" w:rsidRPr="000E0085" w:rsidRDefault="001E6EB5" w:rsidP="000E00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E6EB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="005D01A9"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Допустими дейности: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>По тази операция се подпомагат материални и нематериални дълготрайни инвестиции, които водят до подобряване на икономическата устойчивост и резултати на стопанството. Ще бъдат подкрепяни следните видове дейности за: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</w:t>
      </w:r>
      <w:r w:rsidRPr="0033406D">
        <w:rPr>
          <w:rFonts w:ascii="Times New Roman" w:eastAsia="Times New Roman" w:hAnsi="Times New Roman"/>
          <w:sz w:val="24"/>
          <w:szCs w:val="24"/>
        </w:rPr>
        <w:t>модернизация или увеличаване на физическия капитал с оглед намаляване на преките разходи за производство, повишаване на производителността на труда и качеството или разширяване на производството;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</w:t>
      </w:r>
      <w:r w:rsidRPr="0033406D">
        <w:rPr>
          <w:rFonts w:ascii="Times New Roman" w:eastAsia="Times New Roman" w:hAnsi="Times New Roman"/>
          <w:sz w:val="24"/>
          <w:szCs w:val="24"/>
        </w:rPr>
        <w:t>подобряване на пред-пазарната подготовка или съхранение на продукцията (като оборудване за оборудване за почистване, сортиране, пакетиране на продукцията и сгради за специализирано съхранение и обработка, осигуряване на вентилация, изолация и охлаждане);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създаване и/или </w:t>
      </w:r>
      <w:proofErr w:type="spellStart"/>
      <w:r w:rsidRPr="0033406D">
        <w:rPr>
          <w:rFonts w:ascii="Times New Roman" w:eastAsia="Times New Roman" w:hAnsi="Times New Roman"/>
          <w:sz w:val="24"/>
          <w:szCs w:val="24"/>
        </w:rPr>
        <w:t>презасаждане</w:t>
      </w:r>
      <w:proofErr w:type="spellEnd"/>
      <w:r w:rsidRPr="0033406D">
        <w:rPr>
          <w:rFonts w:ascii="Times New Roman" w:eastAsia="Times New Roman" w:hAnsi="Times New Roman"/>
          <w:sz w:val="24"/>
          <w:szCs w:val="24"/>
        </w:rPr>
        <w:t xml:space="preserve"> на трайни насаждения, десертни лозя, медоносни дървесни видове за производство на мед и </w:t>
      </w:r>
      <w:proofErr w:type="spellStart"/>
      <w:r w:rsidRPr="0033406D">
        <w:rPr>
          <w:rFonts w:ascii="Times New Roman" w:eastAsia="Times New Roman" w:hAnsi="Times New Roman"/>
          <w:sz w:val="24"/>
          <w:szCs w:val="24"/>
        </w:rPr>
        <w:t>бързорастящи</w:t>
      </w:r>
      <w:proofErr w:type="spellEnd"/>
      <w:r w:rsidRPr="0033406D">
        <w:rPr>
          <w:rFonts w:ascii="Times New Roman" w:eastAsia="Times New Roman" w:hAnsi="Times New Roman"/>
          <w:sz w:val="24"/>
          <w:szCs w:val="24"/>
        </w:rPr>
        <w:t xml:space="preserve"> храсти и дървесни видове за производство на биоенергия;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</w:t>
      </w:r>
      <w:r w:rsidRPr="0033406D">
        <w:rPr>
          <w:rFonts w:ascii="Times New Roman" w:eastAsia="Times New Roman" w:hAnsi="Times New Roman"/>
          <w:sz w:val="24"/>
          <w:szCs w:val="24"/>
        </w:rPr>
        <w:tab/>
        <w:t>намаляване на потреблението на енергия;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5.</w:t>
      </w:r>
      <w:r w:rsidRPr="0033406D">
        <w:rPr>
          <w:rFonts w:ascii="Times New Roman" w:eastAsia="Times New Roman" w:hAnsi="Times New Roman"/>
          <w:sz w:val="24"/>
          <w:szCs w:val="24"/>
        </w:rPr>
        <w:t>производство на биоенергия за нуждите на земеделските стопанства;</w:t>
      </w:r>
    </w:p>
    <w:p w:rsidR="009022C3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6. </w:t>
      </w:r>
      <w:r w:rsidRPr="0033406D">
        <w:rPr>
          <w:rFonts w:ascii="Times New Roman" w:eastAsia="Times New Roman" w:hAnsi="Times New Roman"/>
          <w:sz w:val="24"/>
          <w:szCs w:val="24"/>
        </w:rPr>
        <w:t>Инвестиции в машини, оборудване и съоръжения за опазване на околната среда;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 </w:t>
      </w:r>
      <w:r w:rsidRPr="0033406D">
        <w:rPr>
          <w:rFonts w:ascii="Times New Roman" w:eastAsia="Times New Roman" w:hAnsi="Times New Roman"/>
          <w:sz w:val="24"/>
          <w:szCs w:val="24"/>
        </w:rPr>
        <w:t>постигане съответствие с ново въведени стандарти на Общността приложими за съответните стопанства.</w:t>
      </w:r>
    </w:p>
    <w:p w:rsidR="001E6EB5" w:rsidRPr="0046158D" w:rsidRDefault="001E6EB5" w:rsidP="001E6EB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Допустими разходи в рамките на земеделското стопанство по тематичната подпрограма за малки стопанства са: 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>1.Изграждане, придобиване и подобряване на недвижимо имущество, включително чрез лизинг;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 2.Закупуване на нови машини, съоръжения и оборудване, включително компютърен софтуер до пазарната стойност на активите, включително чрез лизинг; </w:t>
      </w:r>
    </w:p>
    <w:p w:rsidR="00234C8D" w:rsidRPr="00727460" w:rsidRDefault="00234C8D" w:rsidP="00234C8D">
      <w:pPr>
        <w:jc w:val="both"/>
        <w:rPr>
          <w:rFonts w:ascii="Times New Roman" w:hAnsi="Times New Roman" w:cs="Times New Roman"/>
          <w:sz w:val="24"/>
          <w:szCs w:val="24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3.Закупуване на косачки, закупуване на дробилки (прикачен инвентар, който директно дроби малки храсти и ги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компостира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), закупуване на преносими сушилни и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34C8D" w:rsidRPr="00234C8D" w:rsidRDefault="00234C8D" w:rsidP="00234C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27460">
        <w:rPr>
          <w:rFonts w:ascii="Times New Roman" w:hAnsi="Times New Roman" w:cs="Times New Roman"/>
          <w:sz w:val="24"/>
          <w:szCs w:val="24"/>
        </w:rPr>
        <w:lastRenderedPageBreak/>
        <w:t xml:space="preserve">4. Закупуване на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ноу-хау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>, патенти права и лицензи, търговски марки и процеси необходими за изготвяне и изпълнение на проекта.</w:t>
      </w:r>
    </w:p>
    <w:p w:rsidR="00234C8D" w:rsidRPr="00234C8D" w:rsidRDefault="00234C8D" w:rsidP="00234C8D">
      <w:pPr>
        <w:ind w:right="-62" w:firstLine="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220A">
        <w:rPr>
          <w:rFonts w:ascii="Times New Roman" w:hAnsi="Times New Roman" w:cs="Times New Roman"/>
          <w:b/>
          <w:sz w:val="24"/>
          <w:szCs w:val="24"/>
        </w:rPr>
        <w:t>Условия за допустимост на разходите:</w:t>
      </w:r>
    </w:p>
    <w:p w:rsidR="009C4486" w:rsidRPr="00202E82" w:rsidRDefault="00234C8D" w:rsidP="00202E82">
      <w:pPr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27460">
        <w:rPr>
          <w:rFonts w:ascii="Times New Roman" w:hAnsi="Times New Roman" w:cs="Times New Roman"/>
          <w:sz w:val="24"/>
          <w:szCs w:val="24"/>
        </w:rPr>
        <w:t xml:space="preserve">Общите разходи свързани със съответния проект за </w:t>
      </w:r>
      <w:proofErr w:type="spellStart"/>
      <w:r w:rsidRPr="00727460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727460">
        <w:rPr>
          <w:rFonts w:ascii="Times New Roman" w:hAnsi="Times New Roman" w:cs="Times New Roman"/>
          <w:sz w:val="24"/>
          <w:szCs w:val="24"/>
        </w:rPr>
        <w:t xml:space="preserve">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7460">
        <w:rPr>
          <w:rFonts w:ascii="Times New Roman" w:hAnsi="Times New Roman" w:cs="Times New Roman"/>
          <w:sz w:val="24"/>
          <w:szCs w:val="24"/>
        </w:rPr>
        <w:t>като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2750E5">
        <w:rPr>
          <w:rFonts w:ascii="Times New Roman" w:hAnsi="Times New Roman" w:cs="Times New Roman"/>
          <w:sz w:val="24"/>
          <w:szCs w:val="24"/>
        </w:rPr>
        <w:t xml:space="preserve">азработването на бизнес план, включващ </w:t>
      </w:r>
      <w:proofErr w:type="spellStart"/>
      <w:r w:rsidRPr="002750E5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2750E5">
        <w:rPr>
          <w:rFonts w:ascii="Times New Roman" w:hAnsi="Times New Roman" w:cs="Times New Roman"/>
          <w:sz w:val="24"/>
          <w:szCs w:val="24"/>
        </w:rPr>
        <w:t xml:space="preserve"> изследвания и маркетингови стратегии  или попълване на анализ разходи – ползи /финансов анализ/, извършване на </w:t>
      </w:r>
      <w:proofErr w:type="spellStart"/>
      <w:r w:rsidRPr="002750E5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2750E5">
        <w:rPr>
          <w:rFonts w:ascii="Times New Roman" w:hAnsi="Times New Roman" w:cs="Times New Roman"/>
          <w:sz w:val="24"/>
          <w:szCs w:val="24"/>
        </w:rPr>
        <w:t xml:space="preserve"> проучвания и окомплектоване на пакета от документи, свързани с изпълнението и отчитането на дейностите по проекта до изплащане на помощта, не следва да надхвърлят 5 % от общия размер на допустимите и</w:t>
      </w:r>
      <w:r>
        <w:rPr>
          <w:rFonts w:ascii="Times New Roman" w:hAnsi="Times New Roman" w:cs="Times New Roman"/>
          <w:sz w:val="24"/>
          <w:szCs w:val="24"/>
        </w:rPr>
        <w:t xml:space="preserve">нвестиционни разходи по проекта, </w:t>
      </w:r>
      <w:r w:rsidRPr="00052C53">
        <w:rPr>
          <w:rFonts w:ascii="Times New Roman" w:hAnsi="Times New Roman" w:cs="Times New Roman"/>
          <w:b/>
          <w:sz w:val="24"/>
          <w:szCs w:val="24"/>
        </w:rPr>
        <w:t>а именно от 12 %.</w:t>
      </w:r>
    </w:p>
    <w:p w:rsidR="00245649" w:rsidRPr="00E271EE" w:rsidRDefault="00245649" w:rsidP="002456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42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E271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:rsidR="00245649" w:rsidRPr="008B6C47" w:rsidRDefault="00245649" w:rsidP="00DC652C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245649" w:rsidRPr="008B6C47" w:rsidRDefault="00245649" w:rsidP="00DC652C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:rsidR="000E0085" w:rsidRDefault="00245649" w:rsidP="00DC65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 xml:space="preserve"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</w:t>
      </w:r>
      <w:r w:rsidRPr="008B6C47">
        <w:rPr>
          <w:rFonts w:ascii="Times New Roman" w:hAnsi="Times New Roman"/>
          <w:sz w:val="24"/>
          <w:szCs w:val="24"/>
        </w:rPr>
        <w:lastRenderedPageBreak/>
        <w:t xml:space="preserve">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</w:t>
      </w:r>
      <w:proofErr w:type="spellStart"/>
      <w:r w:rsidRPr="008B6C47">
        <w:rPr>
          <w:rFonts w:ascii="Times New Roman" w:hAnsi="Times New Roman"/>
          <w:sz w:val="24"/>
          <w:szCs w:val="24"/>
        </w:rPr>
        <w:t>предпроектни</w:t>
      </w:r>
      <w:proofErr w:type="spellEnd"/>
      <w:r w:rsidRPr="008B6C47">
        <w:rPr>
          <w:rFonts w:ascii="Times New Roman" w:hAnsi="Times New Roman"/>
          <w:sz w:val="24"/>
          <w:szCs w:val="24"/>
        </w:rPr>
        <w:t xml:space="preserve">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245649" w:rsidRDefault="00245649" w:rsidP="00DC65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9022C3" w:rsidRDefault="009022C3" w:rsidP="00DC652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22C3" w:rsidRDefault="009022C3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466D" w:rsidRPr="00BB1C6C" w:rsidRDefault="008952F8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рием: </w:t>
      </w:r>
    </w:p>
    <w:p w:rsidR="00D0466D" w:rsidRPr="008952F8" w:rsidRDefault="00D0466D" w:rsidP="00D0466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52F8">
        <w:rPr>
          <w:rFonts w:ascii="Times New Roman" w:hAnsi="Times New Roman" w:cs="Times New Roman"/>
          <w:sz w:val="24"/>
          <w:szCs w:val="24"/>
        </w:rPr>
        <w:t xml:space="preserve">Начална дата за прием : </w:t>
      </w:r>
      <w:r w:rsidR="00A10B6C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="00660B3E" w:rsidRPr="008952F8">
        <w:rPr>
          <w:rFonts w:ascii="Times New Roman" w:hAnsi="Times New Roman" w:cs="Times New Roman"/>
          <w:b/>
          <w:sz w:val="24"/>
          <w:szCs w:val="24"/>
        </w:rPr>
        <w:t>.</w:t>
      </w:r>
      <w:r w:rsidR="00660B3E" w:rsidRPr="008952F8">
        <w:rPr>
          <w:rFonts w:ascii="Times New Roman" w:hAnsi="Times New Roman" w:cs="Times New Roman"/>
          <w:b/>
          <w:sz w:val="24"/>
          <w:szCs w:val="24"/>
          <w:lang w:val="en-US"/>
        </w:rPr>
        <w:t>09</w:t>
      </w:r>
      <w:r w:rsidRPr="008952F8">
        <w:rPr>
          <w:rFonts w:ascii="Times New Roman" w:hAnsi="Times New Roman" w:cs="Times New Roman"/>
          <w:b/>
          <w:sz w:val="24"/>
          <w:szCs w:val="24"/>
        </w:rPr>
        <w:t>.2019 година.</w:t>
      </w:r>
    </w:p>
    <w:p w:rsidR="00D0466D" w:rsidRPr="008952F8" w:rsidRDefault="00D0466D" w:rsidP="00D046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2F8">
        <w:rPr>
          <w:rFonts w:ascii="Times New Roman" w:hAnsi="Times New Roman" w:cs="Times New Roman"/>
          <w:sz w:val="24"/>
          <w:szCs w:val="24"/>
        </w:rPr>
        <w:t xml:space="preserve">Крайна дата за прием: </w:t>
      </w:r>
      <w:r w:rsidR="009348F5" w:rsidRPr="008952F8">
        <w:rPr>
          <w:rFonts w:ascii="Times New Roman" w:hAnsi="Times New Roman" w:cs="Times New Roman"/>
          <w:b/>
          <w:sz w:val="24"/>
          <w:szCs w:val="24"/>
        </w:rPr>
        <w:t xml:space="preserve">17:00 часа на </w:t>
      </w:r>
      <w:r w:rsidR="00A10B6C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="00660B3E" w:rsidRPr="008952F8">
        <w:rPr>
          <w:rFonts w:ascii="Times New Roman" w:hAnsi="Times New Roman" w:cs="Times New Roman"/>
          <w:b/>
          <w:sz w:val="24"/>
          <w:szCs w:val="24"/>
        </w:rPr>
        <w:t>.10</w:t>
      </w:r>
      <w:r w:rsidRPr="008952F8">
        <w:rPr>
          <w:rFonts w:ascii="Times New Roman" w:hAnsi="Times New Roman" w:cs="Times New Roman"/>
          <w:b/>
          <w:sz w:val="24"/>
          <w:szCs w:val="24"/>
        </w:rPr>
        <w:t>.2019година</w:t>
      </w:r>
    </w:p>
    <w:p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DE7814" w:rsidRDefault="00DE7814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E7814" w:rsidRDefault="00DE7814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Бюджет на приема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Минимален и максимален размер на финансовата помощ,предоставяна за проект: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 xml:space="preserve">Минималният размер на допустимите разходи за едно проектно предложение е </w:t>
      </w:r>
      <w:r w:rsidRPr="000F7F23">
        <w:rPr>
          <w:rFonts w:ascii="Times New Roman" w:eastAsia="Times New Roman" w:hAnsi="Times New Roman"/>
          <w:b/>
          <w:sz w:val="24"/>
          <w:szCs w:val="24"/>
        </w:rPr>
        <w:t>1000 евро.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Максималният размер на допустимите разходи за едно проектно предложение е </w:t>
      </w:r>
      <w:r w:rsidRPr="000F7F23">
        <w:rPr>
          <w:rFonts w:ascii="Times New Roman" w:eastAsia="Times New Roman" w:hAnsi="Times New Roman"/>
          <w:b/>
          <w:sz w:val="24"/>
          <w:szCs w:val="24"/>
        </w:rPr>
        <w:t>15 000 евро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, а за проекти представляващи колективни инвестиции </w:t>
      </w:r>
      <w:r>
        <w:rPr>
          <w:rFonts w:ascii="Times New Roman" w:eastAsia="Times New Roman" w:hAnsi="Times New Roman"/>
          <w:sz w:val="24"/>
          <w:szCs w:val="24"/>
        </w:rPr>
        <w:t>25</w:t>
      </w:r>
      <w:r w:rsidRPr="0033406D">
        <w:rPr>
          <w:rFonts w:ascii="Times New Roman" w:eastAsia="Times New Roman" w:hAnsi="Times New Roman"/>
          <w:sz w:val="24"/>
          <w:szCs w:val="24"/>
        </w:rPr>
        <w:t xml:space="preserve"> 000 евро.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>Максималното комбинирано подпомагане за проекти за колективни инвестиции и интегрирани проекти е не повече от 90% от общия размер на допустимите за финансово подпомагане разходи.</w:t>
      </w:r>
    </w:p>
    <w:p w:rsidR="005D01A9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A87">
        <w:rPr>
          <w:rFonts w:ascii="Times New Roman" w:hAnsi="Times New Roman" w:cs="Times New Roman"/>
          <w:sz w:val="24"/>
          <w:szCs w:val="24"/>
        </w:rPr>
        <w:t xml:space="preserve">Минимална стойност на допустимите разходи </w:t>
      </w:r>
      <w:r w:rsidR="009022C3">
        <w:rPr>
          <w:rFonts w:ascii="Times New Roman" w:hAnsi="Times New Roman" w:cs="Times New Roman"/>
          <w:sz w:val="24"/>
          <w:szCs w:val="24"/>
        </w:rPr>
        <w:t>– 1000 евро или  1955,80</w:t>
      </w:r>
      <w:r>
        <w:rPr>
          <w:rFonts w:ascii="Times New Roman" w:hAnsi="Times New Roman" w:cs="Times New Roman"/>
          <w:sz w:val="24"/>
          <w:szCs w:val="24"/>
        </w:rPr>
        <w:t>лв.</w:t>
      </w:r>
    </w:p>
    <w:p w:rsidR="00AC03A9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Минимален  размер </w:t>
      </w:r>
      <w:r w:rsidRPr="00B36E9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финансовата помощ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DC652C" w:rsidRPr="00DC652C">
        <w:rPr>
          <w:rFonts w:ascii="Times New Roman" w:eastAsia="Times New Roman" w:hAnsi="Times New Roman" w:cs="Times New Roman"/>
          <w:b/>
          <w:sz w:val="24"/>
          <w:szCs w:val="24"/>
        </w:rPr>
        <w:t>1173,00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лв</w:t>
      </w:r>
      <w:r w:rsidR="00952B6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C03A9" w:rsidRPr="00900792" w:rsidRDefault="00AC03A9" w:rsidP="00AC03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D1A87">
        <w:rPr>
          <w:rFonts w:ascii="Times New Roman" w:hAnsi="Times New Roman" w:cs="Times New Roman"/>
          <w:sz w:val="24"/>
          <w:szCs w:val="24"/>
        </w:rPr>
        <w:t>Максимална стойност на допустимите разх</w:t>
      </w:r>
      <w:r>
        <w:rPr>
          <w:rFonts w:ascii="Times New Roman" w:hAnsi="Times New Roman" w:cs="Times New Roman"/>
          <w:sz w:val="24"/>
          <w:szCs w:val="24"/>
        </w:rPr>
        <w:t xml:space="preserve">одите по проекта </w:t>
      </w:r>
      <w:r w:rsidR="00DC652C">
        <w:rPr>
          <w:rFonts w:ascii="Times New Roman" w:hAnsi="Times New Roman" w:cs="Times New Roman"/>
          <w:sz w:val="24"/>
          <w:szCs w:val="24"/>
        </w:rPr>
        <w:t xml:space="preserve">– 15 хил. евро или </w:t>
      </w:r>
      <w:r w:rsidR="00DC652C" w:rsidRPr="00DC652C">
        <w:rPr>
          <w:rFonts w:ascii="Times New Roman" w:hAnsi="Times New Roman" w:cs="Times New Roman"/>
          <w:b/>
          <w:sz w:val="24"/>
          <w:szCs w:val="24"/>
        </w:rPr>
        <w:t>29 337</w:t>
      </w:r>
      <w:r w:rsidRPr="00DC652C">
        <w:rPr>
          <w:rFonts w:ascii="Times New Roman" w:hAnsi="Times New Roman" w:cs="Times New Roman"/>
          <w:b/>
          <w:sz w:val="24"/>
          <w:szCs w:val="24"/>
        </w:rPr>
        <w:t>,00лв.</w:t>
      </w:r>
    </w:p>
    <w:p w:rsidR="00AC03A9" w:rsidRPr="002923C1" w:rsidRDefault="00AC03A9" w:rsidP="00AC03A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Максимален размер на финансовата помощ: </w:t>
      </w:r>
      <w:r w:rsidR="00DC652C" w:rsidRPr="00DC652C">
        <w:rPr>
          <w:rFonts w:ascii="Times New Roman" w:eastAsia="Times New Roman" w:hAnsi="Times New Roman" w:cs="Times New Roman"/>
          <w:b/>
          <w:sz w:val="24"/>
          <w:szCs w:val="24"/>
        </w:rPr>
        <w:t>9780,00</w:t>
      </w:r>
      <w:r w:rsidRPr="00DC652C">
        <w:rPr>
          <w:rFonts w:ascii="Times New Roman" w:eastAsia="Times New Roman" w:hAnsi="Times New Roman" w:cs="Times New Roman"/>
          <w:b/>
          <w:sz w:val="24"/>
          <w:szCs w:val="24"/>
        </w:rPr>
        <w:t>лв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Процент на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съфинансиране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на проекти към Стратегията за ВОМР:</w:t>
      </w:r>
    </w:p>
    <w:p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33406D">
        <w:rPr>
          <w:rFonts w:ascii="Times New Roman" w:eastAsia="Times New Roman" w:hAnsi="Times New Roman"/>
          <w:sz w:val="24"/>
          <w:szCs w:val="24"/>
        </w:rPr>
        <w:t>Финансовата помощ е в размер до 60%  от общия размер на допустимите за финансово подпомагане разходи;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3406D">
        <w:rPr>
          <w:rFonts w:ascii="Times New Roman" w:eastAsia="Times New Roman" w:hAnsi="Times New Roman"/>
          <w:sz w:val="24"/>
          <w:szCs w:val="24"/>
        </w:rPr>
        <w:t>Размерът на финансовата помощ се увеличава с 10 процентни пункта, като максималното комбинирано подпомагане не може да надхвърля 80% в следните случаи: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представени от млади селскостопански производители - 10 %;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колективни инвестиции или интегрирани проекти, които включват подпомагане в рамките на повече от една мярка –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инвестиции в райони с природни и други специфични ограничения съгласно член 33  - 10 %;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дейности, подпомагани по линия на ЕПИ за селскостопанска производителност – 10 %;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За проекти с инвестиции за изпълнение на дейности по член 28 и член 29 – 15 %.</w:t>
      </w:r>
    </w:p>
    <w:p w:rsidR="009022C3" w:rsidRPr="0033406D" w:rsidRDefault="009022C3" w:rsidP="009022C3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•</w:t>
      </w:r>
      <w:r w:rsidRPr="0033406D">
        <w:rPr>
          <w:rFonts w:ascii="Times New Roman" w:eastAsia="Times New Roman" w:hAnsi="Times New Roman"/>
          <w:sz w:val="24"/>
          <w:szCs w:val="24"/>
        </w:rPr>
        <w:t>Проекти, интегриращи хоризонталните приоритети за иновации, опазване и възстановяване на околната среда, включително биологично производство, икономия на ресурси и адаптация към климатичните промени – 10 %.</w:t>
      </w:r>
    </w:p>
    <w:p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DE7814" w:rsidRPr="002923C1" w:rsidRDefault="00DE7814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960"/>
      </w:tblGrid>
      <w:tr w:rsidR="00DC652C" w:rsidRPr="0046158D" w:rsidTr="009D1A03">
        <w:trPr>
          <w:trHeight w:val="945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осигурява подпомагане на чувствителни сектори в земеделието – производство на плодове и зеленчуци, етерично маслени и медицински растения, млечно животновъдство;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биологично производство;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осигурява допълваща заетост;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заетост за поне едно лице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заетост за две и повече лица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189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Проектът е на млад фермер, който е получил подкрепа за създаване на стопанства на млади фермери и </w:t>
            </w:r>
            <w:proofErr w:type="spellStart"/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полупазарни</w:t>
            </w:r>
            <w:proofErr w:type="spellEnd"/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стопанства (малки стопанства) през периода 2007 – 2013 и периода 2014 - 2020 и не са получавали подпомагане по Програмата за инвестиционни дейности по мерки 121 и 4.1, с цел осигуряване на приемственост в селското стопанство.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повишава енергийната ефективност на стопанството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води до въвеждане на иновации в земеделското стопанство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DC652C" w:rsidRPr="0046158D" w:rsidTr="009D1A03">
        <w:trPr>
          <w:trHeight w:val="126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620" w:type="dxa"/>
            <w:shd w:val="clear" w:color="auto" w:fill="E2EFD9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с интегриран подход и допринася за насърчаване на кооперирането между производителите, включително за дейности свързани с опазване на околната среда и постигане на стандартите на ЕС.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DC652C" w:rsidRPr="0046158D" w:rsidTr="009D1A03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DC652C" w:rsidRPr="0046158D" w:rsidRDefault="00DC652C" w:rsidP="009D1A0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DC652C" w:rsidRPr="0046158D" w:rsidRDefault="00DC652C" w:rsidP="009D1A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Минимален брой точки : </w:t>
      </w:r>
      <w:r w:rsidR="00DE781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25D2" w:rsidRDefault="007C25D2" w:rsidP="00DE781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</w:t>
      </w:r>
      <w:r w:rsidRPr="00DE781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им ще бъдат финансирани проекти, които </w:t>
      </w:r>
      <w:r w:rsidRPr="00DE7814"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 w:rsidRPr="00DE781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</w:t>
      </w:r>
      <w:r w:rsidRPr="004B4E29">
        <w:rPr>
          <w:rFonts w:ascii="Times New Roman" w:eastAsia="Calibri" w:hAnsi="Times New Roman" w:cs="Times New Roman"/>
          <w:b/>
          <w:sz w:val="24"/>
          <w:szCs w:val="24"/>
          <w:u w:val="single"/>
        </w:rPr>
        <w:t>брой работни места</w:t>
      </w:r>
      <w:r w:rsidRPr="00DE7814">
        <w:rPr>
          <w:rFonts w:ascii="Times New Roman" w:hAnsi="Times New Roman"/>
          <w:sz w:val="24"/>
          <w:szCs w:val="24"/>
          <w:u w:val="single"/>
        </w:rPr>
        <w:t>.</w:t>
      </w:r>
    </w:p>
    <w:p w:rsidR="002B691A" w:rsidRDefault="002B691A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B691A" w:rsidRDefault="002B691A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E7814" w:rsidRDefault="00DE7814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E7814" w:rsidRDefault="00DE7814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C652C" w:rsidRDefault="00DC652C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Иванка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Талева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Даниела Радева- експерт гр.Лъки,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</w:rPr>
        <w:t>Ружинова-експерт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Начини на подаване на проектни предложения:</w:t>
      </w:r>
    </w:p>
    <w:p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3C1">
        <w:rPr>
          <w:rFonts w:ascii="Times New Roman" w:eastAsia="Times New Roman" w:hAnsi="Times New Roman" w:cs="Times New Roman"/>
          <w:sz w:val="24"/>
          <w:szCs w:val="24"/>
        </w:rPr>
        <w:t>Проектните предложения от кандидат</w:t>
      </w:r>
      <w:r w:rsidR="00DC652C">
        <w:rPr>
          <w:rFonts w:ascii="Times New Roman" w:eastAsia="Times New Roman" w:hAnsi="Times New Roman" w:cs="Times New Roman"/>
          <w:sz w:val="24"/>
          <w:szCs w:val="24"/>
        </w:rPr>
        <w:t xml:space="preserve">и за подпомагане по </w:t>
      </w:r>
      <w:proofErr w:type="spellStart"/>
      <w:r w:rsidR="00DC652C">
        <w:rPr>
          <w:rFonts w:ascii="Times New Roman" w:eastAsia="Times New Roman" w:hAnsi="Times New Roman" w:cs="Times New Roman"/>
          <w:sz w:val="24"/>
          <w:szCs w:val="24"/>
        </w:rPr>
        <w:t>подмярка</w:t>
      </w:r>
      <w:proofErr w:type="spellEnd"/>
      <w:r w:rsidR="00DC652C">
        <w:rPr>
          <w:rFonts w:ascii="Times New Roman" w:eastAsia="Times New Roman" w:hAnsi="Times New Roman" w:cs="Times New Roman"/>
          <w:sz w:val="24"/>
          <w:szCs w:val="24"/>
        </w:rPr>
        <w:t xml:space="preserve"> 4.1.2</w:t>
      </w:r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</w:rPr>
        <w:t xml:space="preserve"> е налично ръководство за работа със системата.</w:t>
      </w: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 w:rsidR="00065B6A" w:rsidRDefault="00065B6A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</w:rPr>
      </w:pPr>
    </w:p>
    <w:p w:rsidR="007D5145" w:rsidRPr="002923C1" w:rsidRDefault="00B02C90" w:rsidP="00B02C90">
      <w:pPr>
        <w:pStyle w:val="Footer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Strong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</w:t>
      </w:r>
      <w:proofErr w:type="spellStart"/>
      <w:r w:rsidRPr="002923C1">
        <w:rPr>
          <w:rFonts w:ascii="Times New Roman" w:hAnsi="Times New Roman" w:cs="Times New Roman"/>
          <w:lang w:val="ru-RU"/>
        </w:rPr>
        <w:t>Данчев</w:t>
      </w:r>
      <w:proofErr w:type="spellEnd"/>
      <w:r w:rsidRPr="002923C1">
        <w:rPr>
          <w:rFonts w:ascii="Times New Roman" w:hAnsi="Times New Roman" w:cs="Times New Roman"/>
          <w:lang w:val="ru-RU"/>
        </w:rPr>
        <w:t xml:space="preserve">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4" w:history="1">
        <w:r w:rsidRPr="002923C1">
          <w:rPr>
            <w:rStyle w:val="Hyperlink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@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Strong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5"/>
      <w:footerReference w:type="default" r:id="rId16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E60" w:rsidRDefault="00F87E60" w:rsidP="003A3F45">
      <w:pPr>
        <w:spacing w:after="0" w:line="240" w:lineRule="auto"/>
      </w:pPr>
      <w:r>
        <w:separator/>
      </w:r>
    </w:p>
  </w:endnote>
  <w:endnote w:type="continuationSeparator" w:id="0">
    <w:p w:rsidR="00F87E60" w:rsidRDefault="00F87E60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0C3388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5219F">
          <w:rPr>
            <w:noProof/>
          </w:rPr>
          <w:t>4</w:t>
        </w:r>
        <w:r>
          <w:rPr>
            <w:noProof/>
          </w:rPr>
          <w:fldChar w:fldCharType="end"/>
        </w:r>
      </w:p>
      <w:p w:rsidR="007D5145" w:rsidRDefault="00F87E60" w:rsidP="00D74B35">
        <w:pPr>
          <w:pStyle w:val="Footer"/>
          <w:jc w:val="center"/>
        </w:pPr>
      </w:p>
    </w:sdtContent>
  </w:sdt>
  <w:p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E60" w:rsidRDefault="00F87E60" w:rsidP="003A3F45">
      <w:pPr>
        <w:spacing w:after="0" w:line="240" w:lineRule="auto"/>
      </w:pPr>
      <w:r>
        <w:separator/>
      </w:r>
    </w:p>
  </w:footnote>
  <w:footnote w:type="continuationSeparator" w:id="0">
    <w:p w:rsidR="00F87E60" w:rsidRDefault="00F87E60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145" w:rsidRDefault="007D5145" w:rsidP="007D5145">
    <w:pPr>
      <w:pStyle w:val="Header"/>
      <w:rPr>
        <w:noProof/>
      </w:rPr>
    </w:pPr>
    <w:r>
      <w:rPr>
        <w:noProof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03BB2"/>
    <w:multiLevelType w:val="hybridMultilevel"/>
    <w:tmpl w:val="D28E1E92"/>
    <w:lvl w:ilvl="0" w:tplc="99CC961A"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7C454C2"/>
    <w:multiLevelType w:val="hybridMultilevel"/>
    <w:tmpl w:val="A66AB0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4"/>
  </w:num>
  <w:num w:numId="15">
    <w:abstractNumId w:val="13"/>
  </w:num>
  <w:num w:numId="16">
    <w:abstractNumId w:val="8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52C53"/>
    <w:rsid w:val="00065B6A"/>
    <w:rsid w:val="0006734E"/>
    <w:rsid w:val="00081C83"/>
    <w:rsid w:val="00086BBC"/>
    <w:rsid w:val="0009091D"/>
    <w:rsid w:val="00096E93"/>
    <w:rsid w:val="000A2CCC"/>
    <w:rsid w:val="000C3388"/>
    <w:rsid w:val="000E0085"/>
    <w:rsid w:val="000E0B01"/>
    <w:rsid w:val="000F4667"/>
    <w:rsid w:val="0010100A"/>
    <w:rsid w:val="00126E8C"/>
    <w:rsid w:val="0014699A"/>
    <w:rsid w:val="00146D4D"/>
    <w:rsid w:val="00151616"/>
    <w:rsid w:val="00163749"/>
    <w:rsid w:val="00163F7D"/>
    <w:rsid w:val="001644AD"/>
    <w:rsid w:val="00194453"/>
    <w:rsid w:val="00197660"/>
    <w:rsid w:val="001B35A7"/>
    <w:rsid w:val="001C1D6F"/>
    <w:rsid w:val="001C272F"/>
    <w:rsid w:val="001C341C"/>
    <w:rsid w:val="001C3D58"/>
    <w:rsid w:val="001D2170"/>
    <w:rsid w:val="001E6066"/>
    <w:rsid w:val="001E6EB5"/>
    <w:rsid w:val="00202082"/>
    <w:rsid w:val="00202E82"/>
    <w:rsid w:val="00212433"/>
    <w:rsid w:val="002178A0"/>
    <w:rsid w:val="00232D41"/>
    <w:rsid w:val="00234C8D"/>
    <w:rsid w:val="0023738E"/>
    <w:rsid w:val="002403A1"/>
    <w:rsid w:val="00245649"/>
    <w:rsid w:val="0025219F"/>
    <w:rsid w:val="0026116D"/>
    <w:rsid w:val="00264526"/>
    <w:rsid w:val="002750E5"/>
    <w:rsid w:val="002917B4"/>
    <w:rsid w:val="002923C1"/>
    <w:rsid w:val="00295456"/>
    <w:rsid w:val="002B424B"/>
    <w:rsid w:val="002B691A"/>
    <w:rsid w:val="002B750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67451"/>
    <w:rsid w:val="003841B1"/>
    <w:rsid w:val="003A3F45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2463D"/>
    <w:rsid w:val="004371E5"/>
    <w:rsid w:val="00454B07"/>
    <w:rsid w:val="00455C54"/>
    <w:rsid w:val="004768E7"/>
    <w:rsid w:val="004826ED"/>
    <w:rsid w:val="00495AE4"/>
    <w:rsid w:val="00496EDE"/>
    <w:rsid w:val="004A1043"/>
    <w:rsid w:val="004A641D"/>
    <w:rsid w:val="004A7B30"/>
    <w:rsid w:val="004B3733"/>
    <w:rsid w:val="004B4E29"/>
    <w:rsid w:val="004E5DD4"/>
    <w:rsid w:val="004F6FA1"/>
    <w:rsid w:val="00503AF8"/>
    <w:rsid w:val="00516E0E"/>
    <w:rsid w:val="00525C88"/>
    <w:rsid w:val="00547F65"/>
    <w:rsid w:val="005517CF"/>
    <w:rsid w:val="00567097"/>
    <w:rsid w:val="00574804"/>
    <w:rsid w:val="00576CCE"/>
    <w:rsid w:val="00577A0B"/>
    <w:rsid w:val="00596F78"/>
    <w:rsid w:val="005B180E"/>
    <w:rsid w:val="005C4628"/>
    <w:rsid w:val="005D01A9"/>
    <w:rsid w:val="005D5385"/>
    <w:rsid w:val="005E5AE9"/>
    <w:rsid w:val="00605A68"/>
    <w:rsid w:val="0061596B"/>
    <w:rsid w:val="00623D88"/>
    <w:rsid w:val="00637717"/>
    <w:rsid w:val="00647666"/>
    <w:rsid w:val="006501F9"/>
    <w:rsid w:val="0065362E"/>
    <w:rsid w:val="00660B3E"/>
    <w:rsid w:val="00662AF9"/>
    <w:rsid w:val="006652C2"/>
    <w:rsid w:val="0066559C"/>
    <w:rsid w:val="00670863"/>
    <w:rsid w:val="006960CA"/>
    <w:rsid w:val="006D1FC2"/>
    <w:rsid w:val="006D30EE"/>
    <w:rsid w:val="006E77C9"/>
    <w:rsid w:val="006F3E2A"/>
    <w:rsid w:val="007071C6"/>
    <w:rsid w:val="007200BF"/>
    <w:rsid w:val="00722DC5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591E"/>
    <w:rsid w:val="00807755"/>
    <w:rsid w:val="0081733B"/>
    <w:rsid w:val="00820302"/>
    <w:rsid w:val="00820891"/>
    <w:rsid w:val="00820CF1"/>
    <w:rsid w:val="00823DCB"/>
    <w:rsid w:val="0083345B"/>
    <w:rsid w:val="008413CF"/>
    <w:rsid w:val="008424BA"/>
    <w:rsid w:val="00842FF0"/>
    <w:rsid w:val="00861362"/>
    <w:rsid w:val="00870F4A"/>
    <w:rsid w:val="00882B88"/>
    <w:rsid w:val="008844DD"/>
    <w:rsid w:val="008952F8"/>
    <w:rsid w:val="00897972"/>
    <w:rsid w:val="008A44D9"/>
    <w:rsid w:val="008B0DE6"/>
    <w:rsid w:val="008B556E"/>
    <w:rsid w:val="008C4329"/>
    <w:rsid w:val="008C5FB0"/>
    <w:rsid w:val="008D0795"/>
    <w:rsid w:val="008D3134"/>
    <w:rsid w:val="008F0585"/>
    <w:rsid w:val="008F19FC"/>
    <w:rsid w:val="008F4FF2"/>
    <w:rsid w:val="008F6649"/>
    <w:rsid w:val="008F668A"/>
    <w:rsid w:val="00901A0D"/>
    <w:rsid w:val="009022C3"/>
    <w:rsid w:val="0091041C"/>
    <w:rsid w:val="009348F5"/>
    <w:rsid w:val="00941D41"/>
    <w:rsid w:val="00946BBD"/>
    <w:rsid w:val="00952B6F"/>
    <w:rsid w:val="00955E7B"/>
    <w:rsid w:val="009632FD"/>
    <w:rsid w:val="0097005E"/>
    <w:rsid w:val="00972A4E"/>
    <w:rsid w:val="00981C11"/>
    <w:rsid w:val="00991D0A"/>
    <w:rsid w:val="009B1AEF"/>
    <w:rsid w:val="009B7A97"/>
    <w:rsid w:val="009C1489"/>
    <w:rsid w:val="009C2960"/>
    <w:rsid w:val="009C4486"/>
    <w:rsid w:val="009C491D"/>
    <w:rsid w:val="009E5603"/>
    <w:rsid w:val="009F4759"/>
    <w:rsid w:val="00A04F99"/>
    <w:rsid w:val="00A05934"/>
    <w:rsid w:val="00A10B6C"/>
    <w:rsid w:val="00A21541"/>
    <w:rsid w:val="00A25DE7"/>
    <w:rsid w:val="00A30D23"/>
    <w:rsid w:val="00A34A91"/>
    <w:rsid w:val="00A4018C"/>
    <w:rsid w:val="00A751E1"/>
    <w:rsid w:val="00A92AC4"/>
    <w:rsid w:val="00AA5386"/>
    <w:rsid w:val="00AA7F3D"/>
    <w:rsid w:val="00AB0A57"/>
    <w:rsid w:val="00AC03A9"/>
    <w:rsid w:val="00AC2F36"/>
    <w:rsid w:val="00AC440C"/>
    <w:rsid w:val="00AC6E81"/>
    <w:rsid w:val="00B02C90"/>
    <w:rsid w:val="00B2429C"/>
    <w:rsid w:val="00B31303"/>
    <w:rsid w:val="00B36E9A"/>
    <w:rsid w:val="00B423BC"/>
    <w:rsid w:val="00B51D4C"/>
    <w:rsid w:val="00B53394"/>
    <w:rsid w:val="00B73EB8"/>
    <w:rsid w:val="00BA0D1A"/>
    <w:rsid w:val="00BA3738"/>
    <w:rsid w:val="00BA642D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2372"/>
    <w:rsid w:val="00CC177D"/>
    <w:rsid w:val="00CD54A7"/>
    <w:rsid w:val="00CE6963"/>
    <w:rsid w:val="00CF337A"/>
    <w:rsid w:val="00CF33C0"/>
    <w:rsid w:val="00CF3695"/>
    <w:rsid w:val="00CF38E9"/>
    <w:rsid w:val="00CF5B3F"/>
    <w:rsid w:val="00D0466D"/>
    <w:rsid w:val="00D11FDE"/>
    <w:rsid w:val="00D16FEE"/>
    <w:rsid w:val="00D1718A"/>
    <w:rsid w:val="00D20D08"/>
    <w:rsid w:val="00D222C0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403E"/>
    <w:rsid w:val="00DC652C"/>
    <w:rsid w:val="00DD4750"/>
    <w:rsid w:val="00DE5E9A"/>
    <w:rsid w:val="00DE7814"/>
    <w:rsid w:val="00DF356C"/>
    <w:rsid w:val="00E03461"/>
    <w:rsid w:val="00E119B8"/>
    <w:rsid w:val="00E33895"/>
    <w:rsid w:val="00EA5304"/>
    <w:rsid w:val="00EC0F0E"/>
    <w:rsid w:val="00EC51A9"/>
    <w:rsid w:val="00EC55DB"/>
    <w:rsid w:val="00EE0862"/>
    <w:rsid w:val="00EF6E1F"/>
    <w:rsid w:val="00F24E00"/>
    <w:rsid w:val="00F32B6A"/>
    <w:rsid w:val="00F359C9"/>
    <w:rsid w:val="00F37691"/>
    <w:rsid w:val="00F40D6C"/>
    <w:rsid w:val="00F4720B"/>
    <w:rsid w:val="00F52507"/>
    <w:rsid w:val="00F60E84"/>
    <w:rsid w:val="00F87E60"/>
    <w:rsid w:val="00F9093F"/>
    <w:rsid w:val="00F92A5A"/>
    <w:rsid w:val="00F940D8"/>
    <w:rsid w:val="00F96CCE"/>
    <w:rsid w:val="00FA5A70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migprespa.co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umis2020.government.bg" TargetMode="External"/><Relationship Id="rId1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A648D-F2DC-4C84-B4A9-88443B3C4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1732</Words>
  <Characters>9879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User</cp:lastModifiedBy>
  <cp:revision>2</cp:revision>
  <cp:lastPrinted>2018-02-22T12:37:00Z</cp:lastPrinted>
  <dcterms:created xsi:type="dcterms:W3CDTF">2019-09-09T10:20:00Z</dcterms:created>
  <dcterms:modified xsi:type="dcterms:W3CDTF">2019-09-09T10:20:00Z</dcterms:modified>
</cp:coreProperties>
</file>