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3B0" w:rsidRDefault="006B53B0" w:rsidP="006B53B0"/>
    <w:p w:rsidR="00DD6D37" w:rsidRDefault="00DD6D37" w:rsidP="006B53B0">
      <w:pPr>
        <w:jc w:val="center"/>
        <w:rPr>
          <w:b/>
          <w:sz w:val="28"/>
          <w:szCs w:val="28"/>
        </w:rPr>
      </w:pPr>
    </w:p>
    <w:p w:rsidR="00DD6D37" w:rsidRDefault="00DA7D5E" w:rsidP="00DA7D5E">
      <w:pPr>
        <w:jc w:val="center"/>
        <w:rPr>
          <w:b/>
          <w:sz w:val="40"/>
          <w:szCs w:val="28"/>
        </w:rPr>
      </w:pPr>
      <w:r w:rsidRPr="00DA7D5E">
        <w:rPr>
          <w:b/>
          <w:sz w:val="40"/>
          <w:szCs w:val="28"/>
        </w:rPr>
        <w:t>П  О К А Н А</w:t>
      </w:r>
    </w:p>
    <w:p w:rsidR="00DA7D5E" w:rsidRPr="00DA7D5E" w:rsidRDefault="00DA7D5E" w:rsidP="00DA7D5E">
      <w:pPr>
        <w:jc w:val="center"/>
        <w:rPr>
          <w:sz w:val="40"/>
          <w:szCs w:val="28"/>
        </w:rPr>
      </w:pPr>
    </w:p>
    <w:p w:rsidR="00DA7D5E" w:rsidRPr="00936618" w:rsidRDefault="00DA7D5E" w:rsidP="00736F12">
      <w:pPr>
        <w:spacing w:line="276" w:lineRule="auto"/>
        <w:jc w:val="center"/>
        <w:rPr>
          <w:sz w:val="28"/>
          <w:szCs w:val="28"/>
        </w:rPr>
      </w:pPr>
      <w:r w:rsidRPr="00936618">
        <w:rPr>
          <w:sz w:val="28"/>
          <w:szCs w:val="28"/>
        </w:rPr>
        <w:t>ЗА</w:t>
      </w:r>
      <w:r w:rsidR="00736F12" w:rsidRPr="00936618">
        <w:rPr>
          <w:sz w:val="28"/>
          <w:szCs w:val="28"/>
          <w:lang w:val="en-US"/>
        </w:rPr>
        <w:t xml:space="preserve"> </w:t>
      </w:r>
      <w:r w:rsidRPr="00936618">
        <w:rPr>
          <w:sz w:val="28"/>
          <w:szCs w:val="28"/>
        </w:rPr>
        <w:t xml:space="preserve">УЧАСТИЕ В КОНКУРС ЗА ИЗБОР НА ВЪНШНИ ЕКСПЕРТИ-ОЦЕНИТЕЛИ НА ПРОЕКТИ КЪМ СТРАТЕГИЯТА ЗА ВОДЕНО ОТ ОБЩНОСТИТЕ МЕСТНО РАЗВИТИЕ НА МИГ </w:t>
      </w:r>
      <w:r w:rsidR="000410D2">
        <w:rPr>
          <w:sz w:val="28"/>
          <w:szCs w:val="28"/>
        </w:rPr>
        <w:t>„ПРЕСПА</w:t>
      </w:r>
    </w:p>
    <w:p w:rsidR="006B53B0" w:rsidRPr="00DA7D5E" w:rsidRDefault="006B53B0" w:rsidP="00CA3D39">
      <w:pPr>
        <w:spacing w:line="276" w:lineRule="auto"/>
        <w:jc w:val="center"/>
        <w:rPr>
          <w:sz w:val="28"/>
          <w:szCs w:val="28"/>
        </w:rPr>
      </w:pPr>
      <w:r w:rsidRPr="00DA7D5E">
        <w:rPr>
          <w:sz w:val="28"/>
          <w:szCs w:val="28"/>
        </w:rPr>
        <w:t>– общини Баните, Лъки и Чепеларе”</w:t>
      </w:r>
    </w:p>
    <w:p w:rsidR="006B53B0" w:rsidRPr="00DA7D5E" w:rsidRDefault="006B53B0" w:rsidP="00CA3D39">
      <w:pPr>
        <w:spacing w:line="276" w:lineRule="auto"/>
        <w:jc w:val="center"/>
        <w:rPr>
          <w:sz w:val="28"/>
          <w:szCs w:val="28"/>
        </w:rPr>
      </w:pPr>
      <w:r w:rsidRPr="00DA7D5E">
        <w:rPr>
          <w:sz w:val="28"/>
          <w:szCs w:val="28"/>
        </w:rPr>
        <w:t>Гр.Чепеларе 4850, област Смолян, ул.”Йордан Данчев” 1</w:t>
      </w:r>
    </w:p>
    <w:p w:rsidR="006B53B0" w:rsidRPr="004A6941" w:rsidRDefault="006B53B0" w:rsidP="006B53B0">
      <w:pPr>
        <w:jc w:val="center"/>
        <w:rPr>
          <w:sz w:val="28"/>
          <w:szCs w:val="28"/>
          <w:lang w:val="en-US"/>
        </w:rPr>
      </w:pPr>
    </w:p>
    <w:p w:rsidR="00152ED7" w:rsidRPr="00667214" w:rsidRDefault="00152ED7" w:rsidP="00667214">
      <w:pPr>
        <w:spacing w:line="276" w:lineRule="auto"/>
        <w:ind w:firstLine="567"/>
        <w:jc w:val="both"/>
        <w:rPr>
          <w:b/>
          <w:sz w:val="28"/>
          <w:szCs w:val="28"/>
        </w:rPr>
      </w:pPr>
    </w:p>
    <w:p w:rsidR="004A6941" w:rsidRPr="00667214" w:rsidRDefault="004A6941" w:rsidP="00667214">
      <w:pPr>
        <w:pStyle w:val="Default"/>
        <w:jc w:val="both"/>
        <w:rPr>
          <w:rFonts w:ascii="Times New Roman" w:hAnsi="Times New Roman" w:cs="Times New Roman"/>
        </w:rPr>
      </w:pPr>
    </w:p>
    <w:p w:rsidR="00D865B6" w:rsidRPr="000410D2" w:rsidRDefault="00667214" w:rsidP="00D865B6">
      <w:pPr>
        <w:pStyle w:val="Default"/>
        <w:jc w:val="both"/>
        <w:rPr>
          <w:rFonts w:ascii="Times New Roman" w:hAnsi="Times New Roman" w:cs="Times New Roman"/>
        </w:rPr>
      </w:pPr>
      <w:r w:rsidRPr="00667214">
        <w:rPr>
          <w:rFonts w:ascii="Times New Roman" w:hAnsi="Times New Roman" w:cs="Times New Roman"/>
        </w:rPr>
        <w:tab/>
      </w:r>
      <w:r w:rsidR="006A5855">
        <w:rPr>
          <w:rFonts w:ascii="Times New Roman" w:hAnsi="Times New Roman" w:cs="Times New Roman"/>
        </w:rPr>
        <w:t>Във връзка с чл.8 от вътрешните правила и н</w:t>
      </w:r>
      <w:r w:rsidR="00152ED7" w:rsidRPr="00667214">
        <w:rPr>
          <w:rFonts w:ascii="Times New Roman" w:hAnsi="Times New Roman" w:cs="Times New Roman"/>
        </w:rPr>
        <w:t xml:space="preserve">а основание </w:t>
      </w:r>
      <w:r w:rsidR="001C67DD" w:rsidRPr="00667214">
        <w:rPr>
          <w:rFonts w:ascii="Times New Roman" w:hAnsi="Times New Roman" w:cs="Times New Roman"/>
        </w:rPr>
        <w:t xml:space="preserve">Заповед </w:t>
      </w:r>
      <w:r w:rsidR="00BD07DA" w:rsidRPr="00BD07DA">
        <w:rPr>
          <w:rFonts w:ascii="Times New Roman" w:hAnsi="Times New Roman" w:cs="Times New Roman"/>
        </w:rPr>
        <w:t>№</w:t>
      </w:r>
      <w:r w:rsidR="00BD07DA">
        <w:rPr>
          <w:rFonts w:ascii="Times New Roman" w:hAnsi="Times New Roman" w:cs="Times New Roman"/>
          <w:lang w:val="en-US"/>
        </w:rPr>
        <w:t xml:space="preserve"> 1/01.03.2018г.</w:t>
      </w:r>
      <w:r w:rsidR="001C67DD" w:rsidRPr="00667214">
        <w:rPr>
          <w:rFonts w:ascii="Times New Roman" w:hAnsi="Times New Roman" w:cs="Times New Roman"/>
        </w:rPr>
        <w:t xml:space="preserve"> на Председателя на УС на МИГ „Преспа“</w:t>
      </w:r>
      <w:r w:rsidR="00152ED7" w:rsidRPr="00667214">
        <w:rPr>
          <w:rFonts w:ascii="Times New Roman" w:hAnsi="Times New Roman" w:cs="Times New Roman"/>
        </w:rPr>
        <w:t>– общини Баните, Лъки и Чепеларе” и</w:t>
      </w:r>
      <w:r w:rsidRPr="00667214">
        <w:rPr>
          <w:rFonts w:ascii="Times New Roman" w:hAnsi="Times New Roman" w:cs="Times New Roman"/>
          <w:lang w:val="en-US"/>
        </w:rPr>
        <w:t xml:space="preserve"> </w:t>
      </w:r>
      <w:r w:rsidRPr="00667214">
        <w:rPr>
          <w:rFonts w:ascii="Times New Roman" w:hAnsi="Times New Roman" w:cs="Times New Roman"/>
        </w:rPr>
        <w:t>споразумение № РД50-144/21.10.2016 год.</w:t>
      </w:r>
      <w:r>
        <w:rPr>
          <w:rFonts w:ascii="Times New Roman" w:hAnsi="Times New Roman" w:cs="Times New Roman"/>
        </w:rPr>
        <w:t>,</w:t>
      </w:r>
      <w:r w:rsidRPr="00667214">
        <w:rPr>
          <w:rFonts w:ascii="Times New Roman" w:hAnsi="Times New Roman" w:cs="Times New Roman"/>
        </w:rPr>
        <w:t xml:space="preserve"> </w:t>
      </w:r>
      <w:r w:rsidR="006A5855">
        <w:rPr>
          <w:rFonts w:ascii="Times New Roman" w:hAnsi="Times New Roman" w:cs="Times New Roman"/>
        </w:rPr>
        <w:t xml:space="preserve">за </w:t>
      </w:r>
      <w:r w:rsidR="00125FFD" w:rsidRPr="00667214">
        <w:rPr>
          <w:rFonts w:ascii="Times New Roman" w:hAnsi="Times New Roman" w:cs="Times New Roman"/>
        </w:rPr>
        <w:t xml:space="preserve"> създаване на база данни от</w:t>
      </w:r>
      <w:r w:rsidR="000410D2">
        <w:rPr>
          <w:rFonts w:ascii="Times New Roman" w:hAnsi="Times New Roman" w:cs="Times New Roman"/>
        </w:rPr>
        <w:t xml:space="preserve"> външни</w:t>
      </w:r>
      <w:r w:rsidR="00125FFD" w:rsidRPr="00667214">
        <w:rPr>
          <w:rFonts w:ascii="Times New Roman" w:hAnsi="Times New Roman" w:cs="Times New Roman"/>
        </w:rPr>
        <w:t xml:space="preserve"> експерти</w:t>
      </w:r>
      <w:r w:rsidR="00A006D9" w:rsidRPr="00667214">
        <w:rPr>
          <w:rFonts w:ascii="Times New Roman" w:hAnsi="Times New Roman" w:cs="Times New Roman"/>
        </w:rPr>
        <w:t>-</w:t>
      </w:r>
      <w:r w:rsidR="00125FFD" w:rsidRPr="00667214">
        <w:rPr>
          <w:rFonts w:ascii="Times New Roman" w:hAnsi="Times New Roman" w:cs="Times New Roman"/>
        </w:rPr>
        <w:t xml:space="preserve">оценители, които да бъдат включвани в  извършване на </w:t>
      </w:r>
      <w:r w:rsidR="000410D2">
        <w:rPr>
          <w:rFonts w:ascii="Times New Roman" w:hAnsi="Times New Roman" w:cs="Times New Roman"/>
        </w:rPr>
        <w:t xml:space="preserve">оценка за административно съответствие и допустимост и </w:t>
      </w:r>
      <w:r w:rsidR="00125FFD" w:rsidRPr="00667214">
        <w:rPr>
          <w:rFonts w:ascii="Times New Roman" w:hAnsi="Times New Roman" w:cs="Times New Roman"/>
        </w:rPr>
        <w:t>техническа</w:t>
      </w:r>
      <w:r w:rsidR="000410D2">
        <w:rPr>
          <w:rFonts w:ascii="Times New Roman" w:hAnsi="Times New Roman" w:cs="Times New Roman"/>
        </w:rPr>
        <w:t xml:space="preserve"> и финансова </w:t>
      </w:r>
      <w:r w:rsidR="00125FFD" w:rsidRPr="00667214">
        <w:rPr>
          <w:rFonts w:ascii="Times New Roman" w:hAnsi="Times New Roman" w:cs="Times New Roman"/>
        </w:rPr>
        <w:t>оценка на проектни предложения пода</w:t>
      </w:r>
      <w:r w:rsidR="006A5855">
        <w:rPr>
          <w:rFonts w:ascii="Times New Roman" w:hAnsi="Times New Roman" w:cs="Times New Roman"/>
        </w:rPr>
        <w:t>дени към МИГ п</w:t>
      </w:r>
      <w:r w:rsidR="00AD095F">
        <w:rPr>
          <w:rFonts w:ascii="Times New Roman" w:hAnsi="Times New Roman" w:cs="Times New Roman"/>
        </w:rPr>
        <w:t>о мерките от ПРСР 2014-2020 г.,</w:t>
      </w:r>
      <w:r w:rsidR="00D865B6" w:rsidRPr="00667214">
        <w:rPr>
          <w:rFonts w:ascii="Times New Roman" w:hAnsi="Times New Roman" w:cs="Times New Roman"/>
        </w:rPr>
        <w:t xml:space="preserve"> залегнали в Стратегията на МИГ „Преспа</w:t>
      </w:r>
      <w:r w:rsidR="000410D2">
        <w:rPr>
          <w:rFonts w:ascii="Times New Roman" w:hAnsi="Times New Roman" w:cs="Times New Roman"/>
        </w:rPr>
        <w:t xml:space="preserve"> – общини Баните, Лъки и Чепеларе</w:t>
      </w:r>
      <w:r w:rsidR="00D865B6" w:rsidRPr="00667214">
        <w:rPr>
          <w:rFonts w:ascii="Times New Roman" w:hAnsi="Times New Roman" w:cs="Times New Roman"/>
        </w:rPr>
        <w:t>”</w:t>
      </w:r>
      <w:r w:rsidR="006A5855">
        <w:rPr>
          <w:rFonts w:ascii="Times New Roman" w:hAnsi="Times New Roman" w:cs="Times New Roman"/>
        </w:rPr>
        <w:t>:</w:t>
      </w:r>
    </w:p>
    <w:p w:rsidR="00D865B6" w:rsidRPr="00667214" w:rsidRDefault="00125FFD" w:rsidP="00667214">
      <w:pPr>
        <w:pStyle w:val="Default"/>
        <w:jc w:val="both"/>
        <w:rPr>
          <w:rFonts w:ascii="Times New Roman" w:hAnsi="Times New Roman" w:cs="Times New Roman"/>
        </w:rPr>
      </w:pPr>
      <w:r w:rsidRPr="00667214">
        <w:rPr>
          <w:rFonts w:ascii="Times New Roman" w:hAnsi="Times New Roman" w:cs="Times New Roman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20"/>
        <w:gridCol w:w="8986"/>
      </w:tblGrid>
      <w:tr w:rsidR="00D865B6" w:rsidRPr="00D865B6" w:rsidTr="00A35E0C">
        <w:tc>
          <w:tcPr>
            <w:tcW w:w="864" w:type="dxa"/>
            <w:tcBorders>
              <w:left w:val="double" w:sz="4" w:space="0" w:color="auto"/>
            </w:tcBorders>
            <w:vAlign w:val="center"/>
          </w:tcPr>
          <w:p w:rsidR="00D865B6" w:rsidRPr="00D865B6" w:rsidRDefault="00D865B6" w:rsidP="00D865B6">
            <w:pPr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6366" w:type="dxa"/>
            <w:vAlign w:val="center"/>
          </w:tcPr>
          <w:p w:rsidR="00D865B6" w:rsidRPr="00D865B6" w:rsidRDefault="00D865B6" w:rsidP="00D865B6">
            <w:pPr>
              <w:rPr>
                <w:rFonts w:eastAsia="Times New Roman"/>
                <w:b/>
                <w:lang w:eastAsia="en-US"/>
              </w:rPr>
            </w:pPr>
            <w:r w:rsidRPr="00D865B6">
              <w:rPr>
                <w:rFonts w:eastAsia="Times New Roman"/>
                <w:b/>
                <w:lang w:eastAsia="en-US"/>
              </w:rPr>
              <w:t>Мерки, финансирани от ПРСР 2014-2020 г. (ЕЗФРСР)</w:t>
            </w:r>
          </w:p>
        </w:tc>
      </w:tr>
      <w:tr w:rsidR="00D865B6" w:rsidRPr="00D865B6" w:rsidTr="00A35E0C">
        <w:tc>
          <w:tcPr>
            <w:tcW w:w="864" w:type="dxa"/>
            <w:tcBorders>
              <w:left w:val="double" w:sz="4" w:space="0" w:color="auto"/>
            </w:tcBorders>
            <w:vAlign w:val="center"/>
          </w:tcPr>
          <w:p w:rsidR="00D865B6" w:rsidRPr="00D865B6" w:rsidRDefault="00D865B6" w:rsidP="00D865B6">
            <w:pPr>
              <w:jc w:val="center"/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4.1</w:t>
            </w:r>
          </w:p>
        </w:tc>
        <w:tc>
          <w:tcPr>
            <w:tcW w:w="6366" w:type="dxa"/>
            <w:vAlign w:val="center"/>
          </w:tcPr>
          <w:p w:rsidR="00D865B6" w:rsidRPr="00D865B6" w:rsidRDefault="00D865B6" w:rsidP="00D865B6">
            <w:pPr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Инвестиции в земеделски стопанства</w:t>
            </w:r>
          </w:p>
        </w:tc>
      </w:tr>
      <w:tr w:rsidR="00D865B6" w:rsidRPr="00D865B6" w:rsidTr="00A35E0C">
        <w:tc>
          <w:tcPr>
            <w:tcW w:w="864" w:type="dxa"/>
            <w:tcBorders>
              <w:left w:val="double" w:sz="4" w:space="0" w:color="auto"/>
            </w:tcBorders>
            <w:vAlign w:val="center"/>
          </w:tcPr>
          <w:p w:rsidR="00D865B6" w:rsidRPr="00D865B6" w:rsidRDefault="00D865B6" w:rsidP="00D865B6">
            <w:pPr>
              <w:jc w:val="center"/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4.1.2</w:t>
            </w:r>
          </w:p>
        </w:tc>
        <w:tc>
          <w:tcPr>
            <w:tcW w:w="6366" w:type="dxa"/>
            <w:vAlign w:val="center"/>
          </w:tcPr>
          <w:p w:rsidR="00D865B6" w:rsidRPr="00D865B6" w:rsidRDefault="00D865B6" w:rsidP="00D865B6">
            <w:pPr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Инвестиции в земеделски стопанства по тематична подпрограма за развитие на малки стопанства</w:t>
            </w:r>
          </w:p>
        </w:tc>
      </w:tr>
      <w:tr w:rsidR="00D865B6" w:rsidRPr="00D865B6" w:rsidTr="00A35E0C">
        <w:tc>
          <w:tcPr>
            <w:tcW w:w="864" w:type="dxa"/>
            <w:tcBorders>
              <w:left w:val="double" w:sz="4" w:space="0" w:color="auto"/>
            </w:tcBorders>
            <w:vAlign w:val="center"/>
          </w:tcPr>
          <w:p w:rsidR="00D865B6" w:rsidRPr="00D865B6" w:rsidRDefault="00D865B6" w:rsidP="00D865B6">
            <w:pPr>
              <w:jc w:val="center"/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6.4.1</w:t>
            </w:r>
          </w:p>
        </w:tc>
        <w:tc>
          <w:tcPr>
            <w:tcW w:w="6366" w:type="dxa"/>
            <w:vAlign w:val="center"/>
          </w:tcPr>
          <w:p w:rsidR="00D865B6" w:rsidRPr="00D865B6" w:rsidRDefault="00D865B6" w:rsidP="00D865B6">
            <w:pPr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Инвестиции в подкрепа на неземеделски дейности</w:t>
            </w:r>
          </w:p>
        </w:tc>
      </w:tr>
      <w:tr w:rsidR="00D865B6" w:rsidRPr="00D865B6" w:rsidTr="00A35E0C">
        <w:tc>
          <w:tcPr>
            <w:tcW w:w="864" w:type="dxa"/>
            <w:tcBorders>
              <w:left w:val="double" w:sz="4" w:space="0" w:color="auto"/>
            </w:tcBorders>
            <w:vAlign w:val="center"/>
          </w:tcPr>
          <w:p w:rsidR="00D865B6" w:rsidRPr="00D865B6" w:rsidRDefault="00D865B6" w:rsidP="00D865B6">
            <w:pPr>
              <w:jc w:val="center"/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7.2</w:t>
            </w:r>
          </w:p>
        </w:tc>
        <w:tc>
          <w:tcPr>
            <w:tcW w:w="6366" w:type="dxa"/>
            <w:vAlign w:val="center"/>
          </w:tcPr>
          <w:p w:rsidR="00D865B6" w:rsidRPr="00D865B6" w:rsidRDefault="00D865B6" w:rsidP="00D865B6">
            <w:pPr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Инвестиции в създаването, подобряването или разширяването на всички видове малка по мащаби инфраструктура</w:t>
            </w:r>
          </w:p>
        </w:tc>
      </w:tr>
      <w:tr w:rsidR="00D865B6" w:rsidRPr="00D865B6" w:rsidTr="00A35E0C">
        <w:tc>
          <w:tcPr>
            <w:tcW w:w="864" w:type="dxa"/>
            <w:tcBorders>
              <w:left w:val="double" w:sz="4" w:space="0" w:color="auto"/>
            </w:tcBorders>
            <w:vAlign w:val="center"/>
          </w:tcPr>
          <w:p w:rsidR="00D865B6" w:rsidRPr="00D865B6" w:rsidRDefault="00D865B6" w:rsidP="00D865B6">
            <w:pPr>
              <w:jc w:val="center"/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7.5</w:t>
            </w:r>
          </w:p>
        </w:tc>
        <w:tc>
          <w:tcPr>
            <w:tcW w:w="6366" w:type="dxa"/>
            <w:vAlign w:val="center"/>
          </w:tcPr>
          <w:p w:rsidR="00D865B6" w:rsidRPr="00D865B6" w:rsidRDefault="00D865B6" w:rsidP="00D865B6">
            <w:pPr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Инвестиции за публично ползване в инфраструктура за отдих, туристическа инфраструктура</w:t>
            </w:r>
          </w:p>
        </w:tc>
      </w:tr>
      <w:tr w:rsidR="00D865B6" w:rsidRPr="00D865B6" w:rsidTr="00A35E0C">
        <w:tc>
          <w:tcPr>
            <w:tcW w:w="864" w:type="dxa"/>
            <w:tcBorders>
              <w:left w:val="double" w:sz="4" w:space="0" w:color="auto"/>
            </w:tcBorders>
            <w:vAlign w:val="center"/>
          </w:tcPr>
          <w:p w:rsidR="00D865B6" w:rsidRPr="00D865B6" w:rsidRDefault="00D865B6" w:rsidP="00D865B6">
            <w:pPr>
              <w:jc w:val="center"/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8.3</w:t>
            </w:r>
          </w:p>
        </w:tc>
        <w:tc>
          <w:tcPr>
            <w:tcW w:w="6366" w:type="dxa"/>
            <w:vAlign w:val="center"/>
          </w:tcPr>
          <w:p w:rsidR="00D865B6" w:rsidRPr="00D865B6" w:rsidRDefault="00D865B6" w:rsidP="00D865B6">
            <w:pPr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Предотвратяване на щети по горите от горски пожари, природни бедствия и катастрофични събития</w:t>
            </w:r>
          </w:p>
        </w:tc>
      </w:tr>
      <w:tr w:rsidR="00D865B6" w:rsidRPr="00D865B6" w:rsidTr="00A35E0C">
        <w:tc>
          <w:tcPr>
            <w:tcW w:w="864" w:type="dxa"/>
            <w:tcBorders>
              <w:left w:val="double" w:sz="4" w:space="0" w:color="auto"/>
            </w:tcBorders>
            <w:vAlign w:val="center"/>
          </w:tcPr>
          <w:p w:rsidR="00D865B6" w:rsidRPr="00D865B6" w:rsidRDefault="00D865B6" w:rsidP="00D865B6">
            <w:pPr>
              <w:jc w:val="center"/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8.5</w:t>
            </w:r>
          </w:p>
        </w:tc>
        <w:tc>
          <w:tcPr>
            <w:tcW w:w="6366" w:type="dxa"/>
            <w:vAlign w:val="center"/>
          </w:tcPr>
          <w:p w:rsidR="00D865B6" w:rsidRPr="00D865B6" w:rsidRDefault="00D865B6" w:rsidP="00D865B6">
            <w:pPr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Инвестиции, подобряващи устойчивостта и екологичната стойност на горските екосистеми</w:t>
            </w:r>
          </w:p>
        </w:tc>
      </w:tr>
      <w:tr w:rsidR="00D865B6" w:rsidRPr="00D865B6" w:rsidTr="00A35E0C">
        <w:tc>
          <w:tcPr>
            <w:tcW w:w="864" w:type="dxa"/>
            <w:tcBorders>
              <w:left w:val="double" w:sz="4" w:space="0" w:color="auto"/>
            </w:tcBorders>
            <w:vAlign w:val="center"/>
          </w:tcPr>
          <w:p w:rsidR="00D865B6" w:rsidRPr="00D865B6" w:rsidRDefault="00D865B6" w:rsidP="00D865B6">
            <w:pPr>
              <w:jc w:val="center"/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8.6</w:t>
            </w:r>
          </w:p>
        </w:tc>
        <w:tc>
          <w:tcPr>
            <w:tcW w:w="6366" w:type="dxa"/>
            <w:vAlign w:val="center"/>
          </w:tcPr>
          <w:p w:rsidR="00D865B6" w:rsidRPr="00D865B6" w:rsidRDefault="00D865B6" w:rsidP="00D865B6">
            <w:pPr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Инвестиции в технологии за лесовъдство и в преработката, мобилизирането и търговията на горски продукти</w:t>
            </w:r>
          </w:p>
        </w:tc>
      </w:tr>
      <w:tr w:rsidR="00D865B6" w:rsidRPr="00D865B6" w:rsidTr="00A35E0C">
        <w:tc>
          <w:tcPr>
            <w:tcW w:w="864" w:type="dxa"/>
            <w:tcBorders>
              <w:left w:val="double" w:sz="4" w:space="0" w:color="auto"/>
            </w:tcBorders>
            <w:vAlign w:val="center"/>
          </w:tcPr>
          <w:p w:rsidR="00D865B6" w:rsidRPr="00D865B6" w:rsidRDefault="00D865B6" w:rsidP="00D865B6">
            <w:pPr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6366" w:type="dxa"/>
            <w:vAlign w:val="center"/>
          </w:tcPr>
          <w:p w:rsidR="00D865B6" w:rsidRPr="00D865B6" w:rsidRDefault="00D865B6" w:rsidP="00D865B6">
            <w:pPr>
              <w:rPr>
                <w:rFonts w:eastAsia="Times New Roman"/>
                <w:b/>
                <w:lang w:eastAsia="en-US"/>
              </w:rPr>
            </w:pPr>
            <w:r w:rsidRPr="00D865B6">
              <w:rPr>
                <w:rFonts w:eastAsia="Times New Roman"/>
                <w:b/>
                <w:lang w:eastAsia="en-US"/>
              </w:rPr>
              <w:t>Мерки, които не са част от ПРСР 2014-2020 г. , но са включени в Регламент (EC) № 1305/2013 (финансирани от ЕЗФРСР)</w:t>
            </w:r>
          </w:p>
        </w:tc>
      </w:tr>
      <w:tr w:rsidR="00D865B6" w:rsidRPr="00D865B6" w:rsidTr="00A35E0C">
        <w:tc>
          <w:tcPr>
            <w:tcW w:w="864" w:type="dxa"/>
            <w:tcBorders>
              <w:left w:val="double" w:sz="4" w:space="0" w:color="auto"/>
            </w:tcBorders>
            <w:vAlign w:val="center"/>
          </w:tcPr>
          <w:p w:rsidR="00D865B6" w:rsidRPr="00D865B6" w:rsidRDefault="00D865B6" w:rsidP="00D865B6">
            <w:pPr>
              <w:jc w:val="center"/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7.6</w:t>
            </w:r>
          </w:p>
        </w:tc>
        <w:tc>
          <w:tcPr>
            <w:tcW w:w="6366" w:type="dxa"/>
            <w:vAlign w:val="center"/>
          </w:tcPr>
          <w:p w:rsidR="00D865B6" w:rsidRPr="00D865B6" w:rsidRDefault="00D865B6" w:rsidP="00D865B6">
            <w:pPr>
              <w:rPr>
                <w:rFonts w:eastAsia="Times New Roman"/>
                <w:lang w:eastAsia="en-US"/>
              </w:rPr>
            </w:pPr>
            <w:r w:rsidRPr="00D865B6">
              <w:rPr>
                <w:rFonts w:eastAsia="Times New Roman"/>
                <w:lang w:eastAsia="en-US"/>
              </w:rPr>
              <w:t>Проучвания и инвестиции, свързани с поддържане, възстановяване и подобряване на културното и природното наследство на селата</w:t>
            </w:r>
          </w:p>
        </w:tc>
      </w:tr>
    </w:tbl>
    <w:p w:rsidR="00125FFD" w:rsidRDefault="00125FFD" w:rsidP="00667214">
      <w:pPr>
        <w:pStyle w:val="Default"/>
        <w:jc w:val="both"/>
        <w:rPr>
          <w:rFonts w:ascii="Times New Roman" w:hAnsi="Times New Roman" w:cs="Times New Roman"/>
        </w:rPr>
      </w:pPr>
      <w:r w:rsidRPr="00667214">
        <w:rPr>
          <w:rFonts w:ascii="Times New Roman" w:hAnsi="Times New Roman" w:cs="Times New Roman"/>
        </w:rPr>
        <w:t xml:space="preserve"> </w:t>
      </w:r>
    </w:p>
    <w:p w:rsidR="00667214" w:rsidRDefault="00667214" w:rsidP="00667214">
      <w:pPr>
        <w:spacing w:line="276" w:lineRule="auto"/>
        <w:jc w:val="center"/>
        <w:rPr>
          <w:sz w:val="28"/>
          <w:szCs w:val="28"/>
        </w:rPr>
      </w:pPr>
    </w:p>
    <w:p w:rsidR="00C5131B" w:rsidRDefault="00C5131B" w:rsidP="00667214">
      <w:pPr>
        <w:spacing w:line="276" w:lineRule="auto"/>
        <w:jc w:val="center"/>
        <w:rPr>
          <w:b/>
          <w:sz w:val="28"/>
          <w:szCs w:val="28"/>
          <w:lang w:val="en-US"/>
        </w:rPr>
      </w:pPr>
    </w:p>
    <w:p w:rsidR="00C5131B" w:rsidRDefault="00C5131B" w:rsidP="00667214">
      <w:pPr>
        <w:spacing w:line="276" w:lineRule="auto"/>
        <w:jc w:val="center"/>
        <w:rPr>
          <w:b/>
          <w:sz w:val="28"/>
          <w:szCs w:val="28"/>
          <w:lang w:val="en-US"/>
        </w:rPr>
      </w:pPr>
    </w:p>
    <w:p w:rsidR="000410D2" w:rsidRDefault="00667214" w:rsidP="00667214">
      <w:pPr>
        <w:spacing w:line="276" w:lineRule="auto"/>
        <w:jc w:val="center"/>
        <w:rPr>
          <w:b/>
          <w:sz w:val="28"/>
          <w:szCs w:val="28"/>
        </w:rPr>
      </w:pPr>
      <w:r w:rsidRPr="00667214">
        <w:rPr>
          <w:b/>
          <w:sz w:val="28"/>
          <w:szCs w:val="28"/>
        </w:rPr>
        <w:t xml:space="preserve">ОБЯВЯВАМЕ КОНКУРС ЗА ИЗБОР НА ВЪНШНИ </w:t>
      </w:r>
      <w:r w:rsidR="000410D2">
        <w:rPr>
          <w:b/>
          <w:sz w:val="28"/>
          <w:szCs w:val="28"/>
        </w:rPr>
        <w:t>ЕКСПЕРТИ-ОЦЕНИТЕЛИ НА ПРОЕКТНИ ПРЕДЛОЖЕНИЯ</w:t>
      </w:r>
      <w:r w:rsidRPr="00667214">
        <w:rPr>
          <w:b/>
          <w:sz w:val="28"/>
          <w:szCs w:val="28"/>
        </w:rPr>
        <w:t xml:space="preserve"> КЪМ СВОМР НА </w:t>
      </w:r>
    </w:p>
    <w:p w:rsidR="00667214" w:rsidRPr="00667214" w:rsidRDefault="00667214" w:rsidP="00667214">
      <w:pPr>
        <w:spacing w:line="276" w:lineRule="auto"/>
        <w:jc w:val="center"/>
        <w:rPr>
          <w:b/>
          <w:sz w:val="28"/>
          <w:szCs w:val="28"/>
        </w:rPr>
      </w:pPr>
      <w:r w:rsidRPr="00667214">
        <w:rPr>
          <w:b/>
          <w:sz w:val="28"/>
          <w:szCs w:val="28"/>
        </w:rPr>
        <w:t>МИГ „ПРЕСПА</w:t>
      </w:r>
      <w:r w:rsidR="000410D2">
        <w:rPr>
          <w:b/>
          <w:sz w:val="28"/>
          <w:szCs w:val="28"/>
        </w:rPr>
        <w:t xml:space="preserve"> – общини Баните, Лъки и Чепеларе</w:t>
      </w:r>
      <w:r w:rsidRPr="00667214">
        <w:rPr>
          <w:b/>
          <w:sz w:val="28"/>
          <w:szCs w:val="28"/>
        </w:rPr>
        <w:t>“</w:t>
      </w:r>
    </w:p>
    <w:p w:rsidR="00667214" w:rsidRPr="00667214" w:rsidRDefault="00667214" w:rsidP="00667214">
      <w:pPr>
        <w:pStyle w:val="Default"/>
        <w:jc w:val="both"/>
        <w:rPr>
          <w:rFonts w:ascii="Times New Roman" w:hAnsi="Times New Roman" w:cs="Times New Roman"/>
        </w:rPr>
      </w:pPr>
    </w:p>
    <w:p w:rsidR="00831FE0" w:rsidRPr="00831FE0" w:rsidRDefault="00831FE0" w:rsidP="00831FE0">
      <w:pPr>
        <w:pStyle w:val="aa"/>
        <w:tabs>
          <w:tab w:val="left" w:pos="709"/>
          <w:tab w:val="left" w:pos="851"/>
        </w:tabs>
        <w:spacing w:line="276" w:lineRule="auto"/>
        <w:ind w:left="567"/>
        <w:jc w:val="both"/>
      </w:pPr>
    </w:p>
    <w:p w:rsidR="00125FFD" w:rsidRDefault="00125FFD" w:rsidP="00125FFD">
      <w:pPr>
        <w:spacing w:line="276" w:lineRule="auto"/>
        <w:ind w:firstLine="567"/>
        <w:jc w:val="both"/>
      </w:pPr>
    </w:p>
    <w:p w:rsidR="006B53B0" w:rsidRPr="00C82079" w:rsidRDefault="006B53B0" w:rsidP="006B53B0">
      <w:pPr>
        <w:pStyle w:val="aa"/>
        <w:numPr>
          <w:ilvl w:val="0"/>
          <w:numId w:val="2"/>
        </w:numPr>
        <w:tabs>
          <w:tab w:val="left" w:pos="709"/>
          <w:tab w:val="left" w:pos="851"/>
        </w:tabs>
        <w:spacing w:line="276" w:lineRule="auto"/>
        <w:ind w:left="0" w:firstLine="567"/>
        <w:jc w:val="both"/>
        <w:rPr>
          <w:b/>
        </w:rPr>
      </w:pPr>
      <w:r w:rsidRPr="00C82079">
        <w:rPr>
          <w:b/>
        </w:rPr>
        <w:t>Минималните и специфични изисквания към кандидатите</w:t>
      </w:r>
      <w:r w:rsidR="001C67DD">
        <w:rPr>
          <w:b/>
        </w:rPr>
        <w:t>:</w:t>
      </w:r>
    </w:p>
    <w:p w:rsidR="006B53B0" w:rsidRDefault="00CA3D39" w:rsidP="006B53B0">
      <w:pPr>
        <w:pStyle w:val="aa"/>
        <w:numPr>
          <w:ilvl w:val="1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567"/>
        <w:jc w:val="both"/>
      </w:pPr>
      <w:r>
        <w:t>Да са физически лица;</w:t>
      </w:r>
    </w:p>
    <w:p w:rsidR="00736F12" w:rsidRDefault="00736F12" w:rsidP="006B53B0">
      <w:pPr>
        <w:pStyle w:val="aa"/>
        <w:numPr>
          <w:ilvl w:val="1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567"/>
        <w:jc w:val="both"/>
      </w:pPr>
      <w:r>
        <w:t xml:space="preserve">Да не са осъждани за </w:t>
      </w:r>
      <w:r w:rsidR="00E7363A">
        <w:t>престъпление по служба с влязла в сила присъда или за измама, корупция, участие в престъпна организация или всякаква друга незаконна дейност, накърняваща финансовите интереси на страната и общността;</w:t>
      </w:r>
    </w:p>
    <w:p w:rsidR="00E7363A" w:rsidRDefault="00E7363A" w:rsidP="006B53B0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  <w:r>
        <w:t>1.3</w:t>
      </w:r>
      <w:r w:rsidR="00CA3D39">
        <w:t xml:space="preserve">. </w:t>
      </w:r>
      <w:r w:rsidR="003653BE">
        <w:t>Да не са в трудово или служебно правоотношение с МИГ”Преспа”, МЗХГ и ДФЗ.</w:t>
      </w:r>
    </w:p>
    <w:p w:rsidR="00CC2163" w:rsidRDefault="003653BE" w:rsidP="006B53B0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  <w:r>
        <w:t xml:space="preserve">1.4. </w:t>
      </w:r>
      <w:r w:rsidR="00CA3D39">
        <w:t>Да притежава висше образование с образователно-квалификационна степен „бакалавър“ или „магистър“;</w:t>
      </w:r>
    </w:p>
    <w:p w:rsidR="00CA3D39" w:rsidRDefault="00CA3D39" w:rsidP="006B53B0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  <w:r>
        <w:t>1.</w:t>
      </w:r>
      <w:r w:rsidR="003653BE">
        <w:t>5</w:t>
      </w:r>
      <w:r>
        <w:t>. Да притежава не по- малко от 3 години опит в професионална област</w:t>
      </w:r>
      <w:r w:rsidR="008165DA">
        <w:t>, свързана с конкретната процедура;</w:t>
      </w:r>
    </w:p>
    <w:p w:rsidR="00CC2163" w:rsidRDefault="008165DA" w:rsidP="006B53B0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  <w:r>
        <w:t>1.</w:t>
      </w:r>
      <w:r w:rsidR="003653BE">
        <w:t>6</w:t>
      </w:r>
      <w:r>
        <w:t>. Да познава добре ПРСР 2014-2020г. и приложимото европейско и национално законодателство;</w:t>
      </w:r>
    </w:p>
    <w:p w:rsidR="008165DA" w:rsidRDefault="008165DA" w:rsidP="006B53B0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  <w:r>
        <w:t>1.</w:t>
      </w:r>
      <w:r w:rsidR="003653BE">
        <w:t>7</w:t>
      </w:r>
      <w:r>
        <w:t>. Да притежава опит в разработване, прилагане или оценка на стратегически документи;</w:t>
      </w:r>
    </w:p>
    <w:p w:rsidR="008165DA" w:rsidRPr="00736F12" w:rsidRDefault="008165DA" w:rsidP="006B53B0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  <w:r w:rsidRPr="00736F12">
        <w:t>1.</w:t>
      </w:r>
      <w:r w:rsidR="003653BE">
        <w:t>8</w:t>
      </w:r>
      <w:r w:rsidRPr="00736F12">
        <w:t xml:space="preserve">. </w:t>
      </w:r>
      <w:r w:rsidR="003653BE">
        <w:t xml:space="preserve"> </w:t>
      </w:r>
      <w:r w:rsidRPr="00736F12">
        <w:t>Да притежава компютърна грамотност- MS офис</w:t>
      </w:r>
    </w:p>
    <w:p w:rsidR="00736F12" w:rsidRPr="00736F12" w:rsidRDefault="00736F12" w:rsidP="00736F12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736F12">
        <w:rPr>
          <w:rFonts w:ascii="Times New Roman" w:hAnsi="Times New Roman" w:cs="Times New Roman"/>
        </w:rPr>
        <w:t>1.</w:t>
      </w:r>
      <w:r w:rsidR="003653BE">
        <w:rPr>
          <w:rFonts w:ascii="Times New Roman" w:hAnsi="Times New Roman" w:cs="Times New Roman"/>
        </w:rPr>
        <w:t xml:space="preserve">9. </w:t>
      </w:r>
      <w:r w:rsidRPr="00736F12">
        <w:rPr>
          <w:rFonts w:ascii="Times New Roman" w:hAnsi="Times New Roman" w:cs="Times New Roman"/>
        </w:rPr>
        <w:t xml:space="preserve"> Да участват в дейността по оценка и класиране на постъпилите в срок проектните предложения, в т.ч. проверка за административно съответствие и допустимостта, техническа и финансова оценка, класиране на подадените проектни предложения и изготвяне на оценителен доклад.</w:t>
      </w:r>
    </w:p>
    <w:p w:rsidR="00736F12" w:rsidRPr="00B46A89" w:rsidRDefault="00736F12" w:rsidP="003653B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736F12">
        <w:rPr>
          <w:rFonts w:ascii="Times New Roman" w:hAnsi="Times New Roman" w:cs="Times New Roman"/>
        </w:rPr>
        <w:t>1.</w:t>
      </w:r>
      <w:r w:rsidR="003653BE">
        <w:rPr>
          <w:rFonts w:ascii="Times New Roman" w:hAnsi="Times New Roman" w:cs="Times New Roman"/>
        </w:rPr>
        <w:t>10</w:t>
      </w:r>
      <w:r w:rsidRPr="00736F12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Да имат опит </w:t>
      </w:r>
      <w:r w:rsidRPr="00736F12">
        <w:rPr>
          <w:rFonts w:ascii="Times New Roman" w:hAnsi="Times New Roman" w:cs="Times New Roman"/>
        </w:rPr>
        <w:t>с начина на оценка на проектните предложения в - ИСУН 2020</w:t>
      </w:r>
      <w:r w:rsidR="00B46A89">
        <w:rPr>
          <w:rFonts w:ascii="Times New Roman" w:hAnsi="Times New Roman" w:cs="Times New Roman"/>
          <w:lang w:val="en-US"/>
        </w:rPr>
        <w:t xml:space="preserve"> </w:t>
      </w:r>
      <w:r w:rsidRPr="00736F12">
        <w:rPr>
          <w:rFonts w:ascii="Times New Roman" w:hAnsi="Times New Roman" w:cs="Times New Roman"/>
        </w:rPr>
        <w:t xml:space="preserve">Информационната система за управление и наблюдение </w:t>
      </w:r>
      <w:r w:rsidR="00B46A89">
        <w:rPr>
          <w:rFonts w:ascii="Times New Roman" w:hAnsi="Times New Roman" w:cs="Times New Roman"/>
        </w:rPr>
        <w:t>на средства от европейския съюз.</w:t>
      </w:r>
    </w:p>
    <w:p w:rsidR="00736F12" w:rsidRPr="00736F12" w:rsidRDefault="00736F12" w:rsidP="003653BE">
      <w:pPr>
        <w:pStyle w:val="Default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</w:rPr>
        <w:t>1.</w:t>
      </w:r>
      <w:r w:rsidR="003653BE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.</w:t>
      </w:r>
      <w:r w:rsidRPr="00736F12">
        <w:rPr>
          <w:sz w:val="23"/>
          <w:szCs w:val="23"/>
        </w:rPr>
        <w:t xml:space="preserve"> </w:t>
      </w:r>
      <w:r w:rsidRPr="00736F12">
        <w:rPr>
          <w:rFonts w:ascii="Times New Roman" w:hAnsi="Times New Roman" w:cs="Times New Roman"/>
          <w:sz w:val="23"/>
          <w:szCs w:val="23"/>
        </w:rPr>
        <w:t>Кандидатите за оценка на проектни предложения по мерки</w:t>
      </w:r>
      <w:r>
        <w:rPr>
          <w:rFonts w:ascii="Times New Roman" w:hAnsi="Times New Roman" w:cs="Times New Roman"/>
          <w:sz w:val="23"/>
          <w:szCs w:val="23"/>
        </w:rPr>
        <w:t xml:space="preserve">те залегнали в стратегията на МИГ „Преспа”, </w:t>
      </w:r>
      <w:r w:rsidRPr="00736F12">
        <w:rPr>
          <w:rFonts w:ascii="Times New Roman" w:hAnsi="Times New Roman" w:cs="Times New Roman"/>
          <w:sz w:val="23"/>
          <w:szCs w:val="23"/>
        </w:rPr>
        <w:t xml:space="preserve">следва </w:t>
      </w:r>
      <w:r w:rsidRPr="00736F12">
        <w:rPr>
          <w:rFonts w:ascii="Times New Roman" w:hAnsi="Times New Roman" w:cs="Times New Roman"/>
          <w:b/>
          <w:bCs/>
          <w:sz w:val="23"/>
          <w:szCs w:val="23"/>
        </w:rPr>
        <w:t>да имат познания и/или професионален опит относно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 w:rsidRPr="00736F12">
        <w:rPr>
          <w:rFonts w:ascii="Times New Roman" w:hAnsi="Times New Roman" w:cs="Times New Roman"/>
          <w:b/>
          <w:bCs/>
          <w:sz w:val="23"/>
          <w:szCs w:val="23"/>
        </w:rPr>
        <w:t>разработването/оценката на бизнес планове</w:t>
      </w:r>
      <w:r w:rsidRPr="00736F12">
        <w:rPr>
          <w:rFonts w:ascii="Times New Roman" w:hAnsi="Times New Roman" w:cs="Times New Roman"/>
          <w:sz w:val="23"/>
          <w:szCs w:val="23"/>
        </w:rPr>
        <w:t>,</w:t>
      </w:r>
    </w:p>
    <w:p w:rsidR="00F04B6B" w:rsidRPr="008165DA" w:rsidRDefault="00F04B6B" w:rsidP="006B53B0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</w:p>
    <w:p w:rsidR="00CC2163" w:rsidRPr="00C82079" w:rsidRDefault="00CC2163" w:rsidP="006B53B0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  <w:rPr>
          <w:b/>
        </w:rPr>
      </w:pPr>
      <w:r w:rsidRPr="00C82079">
        <w:rPr>
          <w:b/>
        </w:rPr>
        <w:t>2.Необходими документи:</w:t>
      </w:r>
    </w:p>
    <w:p w:rsidR="00CC2163" w:rsidRDefault="00CC2163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  <w:r>
        <w:t>2.1.</w:t>
      </w:r>
      <w:r w:rsidRPr="00CC2163">
        <w:t xml:space="preserve"> </w:t>
      </w:r>
      <w:r>
        <w:t>Заявление по образец.</w:t>
      </w:r>
    </w:p>
    <w:p w:rsidR="00CC2163" w:rsidRDefault="007826D1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  <w:r>
        <w:t>2</w:t>
      </w:r>
      <w:r w:rsidR="00CC2163">
        <w:t>.2. Автобиография на български език по образец;</w:t>
      </w:r>
    </w:p>
    <w:p w:rsidR="00CC2163" w:rsidRDefault="007826D1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  <w:r>
        <w:t>2</w:t>
      </w:r>
      <w:r w:rsidR="00CC2163">
        <w:t>.3.Копие от документ за завършено  висше образование;</w:t>
      </w:r>
    </w:p>
    <w:p w:rsidR="00CC2163" w:rsidRDefault="00936618" w:rsidP="00936618">
      <w:pPr>
        <w:tabs>
          <w:tab w:val="left" w:pos="0"/>
          <w:tab w:val="left" w:pos="709"/>
          <w:tab w:val="left" w:pos="993"/>
        </w:tabs>
        <w:spacing w:line="276" w:lineRule="auto"/>
        <w:jc w:val="both"/>
      </w:pPr>
      <w:r>
        <w:t xml:space="preserve">         </w:t>
      </w:r>
      <w:r w:rsidR="007826D1">
        <w:t>2</w:t>
      </w:r>
      <w:r w:rsidR="00CC2163">
        <w:t>.4. Копие от документи удостоверяващи професионален опит (трудова, служебна или осигурителна книжка, граждански договор/и или други документ/и удостоверяващи професионалния опит):</w:t>
      </w:r>
    </w:p>
    <w:p w:rsidR="00C5131B" w:rsidRDefault="00C5131B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</w:p>
    <w:p w:rsidR="00C5131B" w:rsidRDefault="00C5131B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</w:p>
    <w:p w:rsidR="00C5131B" w:rsidRDefault="00C5131B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</w:p>
    <w:p w:rsidR="00CC2163" w:rsidRDefault="007826D1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  <w:r>
        <w:t>2</w:t>
      </w:r>
      <w:r w:rsidR="00CC2163">
        <w:t>.5.Копие от други документи, удостоверяващи минималните и специфични изисквания (удостоверения, изпълнени договори за сходни с поканата дейности или референции, заповеди от участия в оценителни комисии, сертификати и други документи от подобен характер);</w:t>
      </w:r>
    </w:p>
    <w:p w:rsidR="007826D1" w:rsidRDefault="007826D1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  <w:rPr>
          <w:lang w:val="en-US"/>
        </w:rPr>
      </w:pPr>
      <w:r>
        <w:t>2.6. Декларации (по образец).</w:t>
      </w:r>
    </w:p>
    <w:p w:rsidR="00240867" w:rsidRPr="00240867" w:rsidRDefault="00240867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  <w:rPr>
          <w:lang w:val="en-US"/>
        </w:rPr>
      </w:pPr>
    </w:p>
    <w:p w:rsidR="007826D1" w:rsidRPr="0085717A" w:rsidRDefault="00054578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  <w:rPr>
          <w:b/>
        </w:rPr>
      </w:pPr>
      <w:r w:rsidRPr="0085717A">
        <w:rPr>
          <w:b/>
        </w:rPr>
        <w:t>3. Начален и краен срок за прием на заявленията.</w:t>
      </w:r>
    </w:p>
    <w:p w:rsidR="00054578" w:rsidRPr="0005186A" w:rsidRDefault="00054578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  <w:r w:rsidRPr="0085717A">
        <w:t>3.1. Началният срок за</w:t>
      </w:r>
      <w:r w:rsidR="00726F47">
        <w:t xml:space="preserve"> прием на заявленията  е </w:t>
      </w:r>
      <w:r w:rsidR="00726F47">
        <w:rPr>
          <w:lang w:val="en-US"/>
        </w:rPr>
        <w:t>0</w:t>
      </w:r>
      <w:r w:rsidR="00726F47">
        <w:t>6</w:t>
      </w:r>
      <w:r w:rsidR="008B61BC">
        <w:rPr>
          <w:lang w:val="en-US"/>
        </w:rPr>
        <w:t>.03</w:t>
      </w:r>
      <w:r w:rsidR="0005186A">
        <w:rPr>
          <w:lang w:val="en-US"/>
        </w:rPr>
        <w:t>.2018год.</w:t>
      </w:r>
    </w:p>
    <w:p w:rsidR="00054578" w:rsidRDefault="00054578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  <w:r w:rsidRPr="0085717A">
        <w:t xml:space="preserve">3.2. Крайният срок </w:t>
      </w:r>
      <w:r w:rsidR="00726F47">
        <w:t xml:space="preserve">за прием на заявленията е 17,00часа на </w:t>
      </w:r>
      <w:r w:rsidR="0005186A">
        <w:t>23.03.2018год.</w:t>
      </w:r>
    </w:p>
    <w:p w:rsidR="00054578" w:rsidRDefault="00054578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</w:p>
    <w:p w:rsidR="00054578" w:rsidRPr="00054578" w:rsidRDefault="00054578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  <w:rPr>
          <w:b/>
        </w:rPr>
      </w:pPr>
      <w:r w:rsidRPr="00054578">
        <w:rPr>
          <w:b/>
        </w:rPr>
        <w:t>4. Адрес, на който се приемат заявленията.</w:t>
      </w:r>
    </w:p>
    <w:p w:rsidR="00054578" w:rsidRDefault="00054578" w:rsidP="00054578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  <w:r>
        <w:t>Документите следва да бъдат представени в офиса на МИГ „Преспа” – гр.Чепеларе 4850, област Смолян, ул.”Йордан Данчев”1 – лично, изпратени по пощата или с куриер.</w:t>
      </w:r>
    </w:p>
    <w:p w:rsidR="00054578" w:rsidRDefault="00054578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</w:p>
    <w:p w:rsidR="00054578" w:rsidRDefault="00054578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  <w:rPr>
          <w:b/>
        </w:rPr>
      </w:pPr>
      <w:r w:rsidRPr="00054578">
        <w:rPr>
          <w:b/>
        </w:rPr>
        <w:t>5. Начин на определяне на възнаграждението.</w:t>
      </w:r>
    </w:p>
    <w:p w:rsidR="00054578" w:rsidRDefault="00054578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  <w:r w:rsidRPr="00054578">
        <w:t xml:space="preserve">Възнаграждението на външните оценители се изчисляват на база оценен проект и не могат да надвишават </w:t>
      </w:r>
      <w:r w:rsidRPr="001802D0">
        <w:rPr>
          <w:b/>
        </w:rPr>
        <w:t>100,00 лв</w:t>
      </w:r>
      <w:r w:rsidR="00D470CC">
        <w:t>. за един оценен проект /</w:t>
      </w:r>
      <w:r w:rsidR="00D470CC" w:rsidRPr="00667214">
        <w:t xml:space="preserve">извършване на </w:t>
      </w:r>
      <w:r w:rsidR="00D470CC">
        <w:t xml:space="preserve">оценка за административно съответствие и допустимост и </w:t>
      </w:r>
      <w:r w:rsidR="00D470CC" w:rsidRPr="00667214">
        <w:t>техническа</w:t>
      </w:r>
      <w:r w:rsidR="00D470CC">
        <w:t xml:space="preserve"> и финансова </w:t>
      </w:r>
      <w:r w:rsidR="00D470CC" w:rsidRPr="00667214">
        <w:t>оценка на проектни предложения пода</w:t>
      </w:r>
      <w:r w:rsidR="00D470CC">
        <w:t>дени към МИГ/.</w:t>
      </w:r>
      <w:r w:rsidR="00062ECA">
        <w:t xml:space="preserve"> Посоченото възнаграждение включва и разходите за осигуровки за сметка на възложителя.</w:t>
      </w:r>
    </w:p>
    <w:p w:rsidR="007F60B5" w:rsidRPr="007F60B5" w:rsidRDefault="007F60B5" w:rsidP="007F60B5">
      <w:pPr>
        <w:tabs>
          <w:tab w:val="left" w:pos="0"/>
          <w:tab w:val="left" w:pos="709"/>
          <w:tab w:val="left" w:pos="993"/>
        </w:tabs>
        <w:spacing w:line="276" w:lineRule="auto"/>
        <w:jc w:val="both"/>
        <w:rPr>
          <w:i/>
          <w:sz w:val="22"/>
          <w:szCs w:val="22"/>
        </w:rPr>
      </w:pPr>
      <w:r>
        <w:t xml:space="preserve"> </w:t>
      </w:r>
      <w:r w:rsidRPr="007F60B5">
        <w:rPr>
          <w:i/>
          <w:sz w:val="22"/>
          <w:szCs w:val="22"/>
        </w:rPr>
        <w:t>Забележка:Възнаграждението на външните оценители се определят на базата на единична цена от одобрена в бюджета на МИГ „Преспа”-общини Баните ,Лъки и Чепеларе за всяка календарна година,в която оценителите ,участват в оценителни комисии.</w:t>
      </w:r>
    </w:p>
    <w:p w:rsidR="00054578" w:rsidRDefault="00054578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</w:p>
    <w:p w:rsidR="001802D0" w:rsidRPr="0085717A" w:rsidRDefault="001802D0" w:rsidP="00CC2163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  <w:rPr>
          <w:b/>
        </w:rPr>
      </w:pPr>
      <w:r w:rsidRPr="0085717A">
        <w:rPr>
          <w:b/>
        </w:rPr>
        <w:t xml:space="preserve">6. Начин на провеждане на </w:t>
      </w:r>
      <w:r w:rsidR="00595EAD" w:rsidRPr="0085717A">
        <w:rPr>
          <w:b/>
        </w:rPr>
        <w:t>конкурса</w:t>
      </w:r>
    </w:p>
    <w:p w:rsidR="00595EAD" w:rsidRPr="00595EAD" w:rsidRDefault="00B61672" w:rsidP="00595EAD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595EAD">
        <w:rPr>
          <w:rFonts w:ascii="Times New Roman" w:hAnsi="Times New Roman" w:cs="Times New Roman"/>
        </w:rPr>
        <w:t>6</w:t>
      </w:r>
      <w:r w:rsidR="001802D0" w:rsidRPr="00595EAD">
        <w:rPr>
          <w:rFonts w:ascii="Times New Roman" w:hAnsi="Times New Roman" w:cs="Times New Roman"/>
        </w:rPr>
        <w:t>.1.</w:t>
      </w:r>
      <w:r w:rsidR="001802D0" w:rsidRPr="00595EAD">
        <w:t xml:space="preserve"> </w:t>
      </w:r>
      <w:r w:rsidR="00595EAD" w:rsidRPr="00595EAD">
        <w:rPr>
          <w:rFonts w:ascii="Times New Roman" w:hAnsi="Times New Roman" w:cs="Times New Roman"/>
        </w:rPr>
        <w:t xml:space="preserve">Конкурсът ще се проведе на два етапа, както следва: </w:t>
      </w:r>
    </w:p>
    <w:p w:rsidR="00595EAD" w:rsidRPr="00595EAD" w:rsidRDefault="00595EAD" w:rsidP="00595EAD">
      <w:pPr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</w:rPr>
      </w:pPr>
      <w:r w:rsidRPr="00595EAD">
        <w:rPr>
          <w:rFonts w:eastAsia="Times New Roman"/>
          <w:color w:val="000000"/>
        </w:rPr>
        <w:t xml:space="preserve">1. Проверка на документи за съответствие с посочените в поканата изисквания; </w:t>
      </w:r>
    </w:p>
    <w:p w:rsidR="00595EAD" w:rsidRPr="00595EAD" w:rsidRDefault="00595EAD" w:rsidP="00595EAD">
      <w:pPr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</w:rPr>
      </w:pPr>
      <w:r w:rsidRPr="00595EAD">
        <w:rPr>
          <w:rFonts w:eastAsia="Times New Roman"/>
          <w:color w:val="000000"/>
        </w:rPr>
        <w:t xml:space="preserve">2. Изготвяне на списък с одобрените в резултат на проверката лица, които могат да бъдат включвани като външни експерти – оценители в състава на КППП. </w:t>
      </w:r>
    </w:p>
    <w:p w:rsidR="00595EAD" w:rsidRPr="00595EAD" w:rsidRDefault="00595EAD" w:rsidP="00595EAD">
      <w:pPr>
        <w:pageBreakBefore/>
        <w:autoSpaceDE w:val="0"/>
        <w:autoSpaceDN w:val="0"/>
        <w:adjustRightInd w:val="0"/>
        <w:ind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 xml:space="preserve">                                                                                                                                       </w:t>
      </w:r>
      <w:r w:rsidR="0085717A">
        <w:rPr>
          <w:rFonts w:eastAsia="Times New Roman"/>
          <w:color w:val="000000"/>
        </w:rPr>
        <w:t xml:space="preserve">        </w:t>
      </w:r>
      <w:r w:rsidRPr="00595EAD">
        <w:rPr>
          <w:rFonts w:eastAsia="Times New Roman"/>
          <w:color w:val="000000"/>
        </w:rPr>
        <w:t xml:space="preserve">Всяко заинтересовано лице може да подаде писмено заявление по образец за участие, приложение към настоящата покана. </w:t>
      </w:r>
    </w:p>
    <w:p w:rsidR="00595EAD" w:rsidRPr="00595EAD" w:rsidRDefault="00595EAD" w:rsidP="00595EAD">
      <w:pPr>
        <w:autoSpaceDE w:val="0"/>
        <w:autoSpaceDN w:val="0"/>
        <w:adjustRightInd w:val="0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       </w:t>
      </w:r>
      <w:r w:rsidRPr="00595EAD">
        <w:rPr>
          <w:rFonts w:eastAsia="Times New Roman"/>
          <w:color w:val="000000"/>
        </w:rPr>
        <w:t>Всяко постъпило в срок заявление се разглежда от У</w:t>
      </w:r>
      <w:r>
        <w:rPr>
          <w:rFonts w:eastAsia="Times New Roman"/>
          <w:color w:val="000000"/>
        </w:rPr>
        <w:t>правителния съвет (УС) на МИГ „Преспа”</w:t>
      </w:r>
      <w:r w:rsidRPr="00595EAD">
        <w:rPr>
          <w:rFonts w:eastAsia="Times New Roman"/>
          <w:color w:val="000000"/>
        </w:rPr>
        <w:t xml:space="preserve"> за установяване на съответствието на кандидата с обявените изисквания. </w:t>
      </w:r>
    </w:p>
    <w:p w:rsidR="00595EAD" w:rsidRDefault="00595EAD" w:rsidP="00595EAD">
      <w:pPr>
        <w:autoSpaceDE w:val="0"/>
        <w:autoSpaceDN w:val="0"/>
        <w:adjustRightInd w:val="0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      </w:t>
      </w:r>
      <w:r w:rsidRPr="00595EAD">
        <w:rPr>
          <w:rFonts w:eastAsia="Times New Roman"/>
          <w:color w:val="000000"/>
        </w:rPr>
        <w:t xml:space="preserve">За всяко заявление се попълва лист за проверка на съответствието на кандидата с обявените изисквания. </w:t>
      </w:r>
    </w:p>
    <w:p w:rsidR="00D829AF" w:rsidRDefault="00D829AF" w:rsidP="00595EAD">
      <w:pPr>
        <w:autoSpaceDE w:val="0"/>
        <w:autoSpaceDN w:val="0"/>
        <w:adjustRightInd w:val="0"/>
        <w:jc w:val="both"/>
        <w:rPr>
          <w:rFonts w:eastAsia="Times New Roman"/>
          <w:color w:val="000000"/>
        </w:rPr>
      </w:pPr>
    </w:p>
    <w:p w:rsidR="00D829AF" w:rsidRPr="00595EAD" w:rsidRDefault="00D829AF" w:rsidP="00595EAD">
      <w:pPr>
        <w:autoSpaceDE w:val="0"/>
        <w:autoSpaceDN w:val="0"/>
        <w:adjustRightInd w:val="0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Актуален Списък на членовете на колективния управителен и колективния върховен орган на  МИГ „Преспа”-общини Баните,Лъки и Чепеларе е публикуван на интернет страницата на Сдружението </w:t>
      </w:r>
      <w:r w:rsidRPr="00D829AF">
        <w:rPr>
          <w:rFonts w:eastAsia="Times New Roman"/>
          <w:color w:val="000000"/>
        </w:rPr>
        <w:t>http://www.migprespa.com/</w:t>
      </w:r>
      <w:r>
        <w:rPr>
          <w:rFonts w:eastAsia="Times New Roman"/>
          <w:color w:val="000000"/>
        </w:rPr>
        <w:t>.</w:t>
      </w:r>
    </w:p>
    <w:p w:rsidR="00595EAD" w:rsidRDefault="00595EAD" w:rsidP="00595EAD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</w:rPr>
      </w:pPr>
    </w:p>
    <w:p w:rsidR="00595EAD" w:rsidRPr="00595EAD" w:rsidRDefault="00595EAD" w:rsidP="00595EAD">
      <w:pPr>
        <w:autoSpaceDE w:val="0"/>
        <w:autoSpaceDN w:val="0"/>
        <w:adjustRightInd w:val="0"/>
        <w:ind w:firstLine="708"/>
        <w:jc w:val="both"/>
        <w:rPr>
          <w:rFonts w:eastAsia="Times New Roman"/>
          <w:color w:val="000000"/>
        </w:rPr>
      </w:pPr>
      <w:r w:rsidRPr="00595EAD">
        <w:rPr>
          <w:rFonts w:eastAsia="Times New Roman"/>
          <w:b/>
          <w:bCs/>
          <w:color w:val="000000"/>
        </w:rPr>
        <w:t xml:space="preserve">ВАЖНО: </w:t>
      </w:r>
      <w:r w:rsidRPr="00595EAD">
        <w:rPr>
          <w:rFonts w:eastAsia="Times New Roman"/>
          <w:i/>
          <w:iCs/>
          <w:color w:val="000000"/>
        </w:rPr>
        <w:t xml:space="preserve">В случай, че в рамките на проверката на представените документи се установи, че даден кандидат не е представил някой от посочените в поканата документи или ги е представил, но не в изискуемата форма или е представил документи, които не дават възможност да се прецени съответствието с изискванията на Възложителя, същите ще бъдат изискани допълнително с </w:t>
      </w:r>
      <w:r w:rsidRPr="00595EAD">
        <w:rPr>
          <w:rFonts w:eastAsia="Times New Roman"/>
          <w:b/>
          <w:bCs/>
          <w:i/>
          <w:iCs/>
          <w:color w:val="000000"/>
        </w:rPr>
        <w:t xml:space="preserve">електронно съобщение до посочения в заявлението електронен адрес. </w:t>
      </w:r>
    </w:p>
    <w:p w:rsidR="00595EAD" w:rsidRDefault="00595EAD" w:rsidP="00595EAD">
      <w:pPr>
        <w:autoSpaceDE w:val="0"/>
        <w:autoSpaceDN w:val="0"/>
        <w:adjustRightInd w:val="0"/>
        <w:jc w:val="both"/>
        <w:rPr>
          <w:rFonts w:eastAsia="Times New Roman"/>
          <w:b/>
          <w:bCs/>
          <w:i/>
          <w:iCs/>
          <w:color w:val="000000"/>
        </w:rPr>
      </w:pPr>
      <w:r>
        <w:rPr>
          <w:rFonts w:eastAsia="Times New Roman"/>
          <w:i/>
          <w:iCs/>
          <w:color w:val="000000"/>
        </w:rPr>
        <w:t xml:space="preserve">            </w:t>
      </w:r>
      <w:r w:rsidRPr="00595EAD">
        <w:rPr>
          <w:rFonts w:eastAsia="Times New Roman"/>
          <w:i/>
          <w:iCs/>
          <w:color w:val="000000"/>
        </w:rPr>
        <w:t xml:space="preserve">Липсващите и/или несъответстващи на изискванията документи мога да бъдат изискани за допълнително представяне от кандидатите </w:t>
      </w:r>
      <w:r w:rsidRPr="00595EAD">
        <w:rPr>
          <w:rFonts w:eastAsia="Times New Roman"/>
          <w:b/>
          <w:bCs/>
          <w:i/>
          <w:iCs/>
          <w:color w:val="000000"/>
        </w:rPr>
        <w:t>еднократно</w:t>
      </w:r>
      <w:r w:rsidRPr="00595EAD">
        <w:rPr>
          <w:rFonts w:eastAsia="Times New Roman"/>
          <w:i/>
          <w:iCs/>
          <w:color w:val="000000"/>
        </w:rPr>
        <w:t xml:space="preserve">. В изпратеното до кандидата електронно съобщение се определя срок за представяне на документите – </w:t>
      </w:r>
      <w:r w:rsidRPr="00595EAD">
        <w:rPr>
          <w:rFonts w:eastAsia="Times New Roman"/>
          <w:b/>
          <w:bCs/>
          <w:i/>
          <w:iCs/>
          <w:color w:val="000000"/>
        </w:rPr>
        <w:t xml:space="preserve">5 работни дни от датата на изпращане на съобщението. </w:t>
      </w:r>
    </w:p>
    <w:p w:rsidR="00670DA5" w:rsidRDefault="00670DA5" w:rsidP="00595EAD">
      <w:pPr>
        <w:autoSpaceDE w:val="0"/>
        <w:autoSpaceDN w:val="0"/>
        <w:adjustRightInd w:val="0"/>
        <w:jc w:val="both"/>
        <w:rPr>
          <w:rFonts w:eastAsia="Times New Roman"/>
          <w:b/>
          <w:bCs/>
          <w:i/>
          <w:iCs/>
          <w:color w:val="000000"/>
        </w:rPr>
      </w:pPr>
      <w:r>
        <w:rPr>
          <w:rFonts w:eastAsia="Times New Roman"/>
          <w:b/>
          <w:bCs/>
          <w:i/>
          <w:iCs/>
          <w:color w:val="000000"/>
        </w:rPr>
        <w:t xml:space="preserve">Включването на лице в списъка с външни оценители не гарантира участието му в </w:t>
      </w:r>
      <w:r w:rsidR="00004F6A" w:rsidRPr="00004F6A">
        <w:rPr>
          <w:rFonts w:eastAsia="Times New Roman"/>
          <w:b/>
          <w:bCs/>
          <w:i/>
          <w:iCs/>
          <w:color w:val="000000"/>
        </w:rPr>
        <w:t>КППП</w:t>
      </w:r>
      <w:r w:rsidRPr="00004F6A">
        <w:rPr>
          <w:rFonts w:eastAsia="Times New Roman"/>
          <w:b/>
          <w:bCs/>
          <w:i/>
          <w:iCs/>
          <w:color w:val="000000"/>
        </w:rPr>
        <w:t>.</w:t>
      </w:r>
    </w:p>
    <w:p w:rsidR="00004F6A" w:rsidRDefault="00004F6A" w:rsidP="00595EAD">
      <w:pPr>
        <w:autoSpaceDE w:val="0"/>
        <w:autoSpaceDN w:val="0"/>
        <w:adjustRightInd w:val="0"/>
        <w:jc w:val="both"/>
        <w:rPr>
          <w:rFonts w:eastAsia="Times New Roman"/>
          <w:b/>
          <w:bCs/>
          <w:i/>
          <w:iCs/>
          <w:color w:val="000000"/>
        </w:rPr>
      </w:pPr>
      <w:r>
        <w:rPr>
          <w:rFonts w:eastAsia="Times New Roman"/>
          <w:b/>
          <w:bCs/>
          <w:i/>
          <w:iCs/>
          <w:color w:val="000000"/>
        </w:rPr>
        <w:tab/>
        <w:t>Изборът на външни оценители за конкретен прием на проекти по мерките от СМОМР се извършва от МИГ“Преспа“, съобразно предмета на мярката и процедурата и притежавания от оценителите опит и квалификация.</w:t>
      </w:r>
    </w:p>
    <w:p w:rsidR="00670DA5" w:rsidRPr="00670DA5" w:rsidRDefault="00670DA5" w:rsidP="00595EAD">
      <w:pPr>
        <w:autoSpaceDE w:val="0"/>
        <w:autoSpaceDN w:val="0"/>
        <w:adjustRightInd w:val="0"/>
        <w:jc w:val="both"/>
        <w:rPr>
          <w:rFonts w:eastAsia="Times New Roman"/>
          <w:color w:val="000000"/>
        </w:rPr>
      </w:pPr>
    </w:p>
    <w:p w:rsidR="001802D0" w:rsidRPr="00595EAD" w:rsidRDefault="00595EAD" w:rsidP="00595EAD">
      <w:pPr>
        <w:autoSpaceDE w:val="0"/>
        <w:autoSpaceDN w:val="0"/>
        <w:adjustRightInd w:val="0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             </w:t>
      </w:r>
      <w:r w:rsidRPr="00595EAD">
        <w:rPr>
          <w:rFonts w:eastAsia="Times New Roman"/>
          <w:color w:val="000000"/>
        </w:rPr>
        <w:t>УС на МИГ взема решение за съответствие на квалификацията и професионалната компетентност на одобрените лица и изготвя списък на одобрените в резултат от проверката лица. Списъкът на одобрен</w:t>
      </w:r>
      <w:r>
        <w:rPr>
          <w:rFonts w:eastAsia="Times New Roman"/>
          <w:color w:val="000000"/>
        </w:rPr>
        <w:t>ите външни експерти – оценители</w:t>
      </w:r>
      <w:r w:rsidRPr="00595EAD">
        <w:rPr>
          <w:rFonts w:eastAsia="Times New Roman"/>
          <w:color w:val="000000"/>
        </w:rPr>
        <w:t xml:space="preserve"> се публикува на електронната страница на МИГ</w:t>
      </w:r>
      <w:r>
        <w:rPr>
          <w:rFonts w:eastAsia="Times New Roman"/>
          <w:color w:val="000000"/>
        </w:rPr>
        <w:t xml:space="preserve"> „Преспа”-</w:t>
      </w:r>
      <w:r w:rsidRPr="00595EAD">
        <w:rPr>
          <w:lang w:val="en-US"/>
        </w:rPr>
        <w:t xml:space="preserve"> </w:t>
      </w:r>
      <w:hyperlink r:id="rId7" w:history="1">
        <w:r w:rsidRPr="00595EAD">
          <w:rPr>
            <w:rStyle w:val="a7"/>
            <w:lang w:val="en-US"/>
          </w:rPr>
          <w:t>www.migprespa.com</w:t>
        </w:r>
      </w:hyperlink>
      <w:r w:rsidRPr="00595EAD">
        <w:t>.</w:t>
      </w:r>
    </w:p>
    <w:p w:rsidR="006B53B0" w:rsidRPr="00595EAD" w:rsidRDefault="006B53B0" w:rsidP="006B53B0">
      <w:pPr>
        <w:tabs>
          <w:tab w:val="left" w:pos="0"/>
          <w:tab w:val="left" w:pos="709"/>
          <w:tab w:val="left" w:pos="993"/>
        </w:tabs>
        <w:spacing w:line="276" w:lineRule="auto"/>
        <w:ind w:firstLine="567"/>
        <w:jc w:val="both"/>
      </w:pPr>
    </w:p>
    <w:p w:rsidR="006B53B0" w:rsidRPr="00595EAD" w:rsidRDefault="006B53B0" w:rsidP="006B53B0">
      <w:pPr>
        <w:pStyle w:val="aa"/>
        <w:tabs>
          <w:tab w:val="left" w:pos="0"/>
          <w:tab w:val="left" w:pos="709"/>
          <w:tab w:val="left" w:pos="851"/>
          <w:tab w:val="left" w:pos="993"/>
        </w:tabs>
        <w:spacing w:line="276" w:lineRule="auto"/>
        <w:ind w:left="0" w:firstLine="567"/>
        <w:jc w:val="both"/>
      </w:pPr>
      <w:r w:rsidRPr="00595EAD">
        <w:t xml:space="preserve">Документи, списъци и други съобщения във връзка с провеждане на конкурса ще бъдат обявявани на електронната страница – </w:t>
      </w:r>
      <w:hyperlink r:id="rId8" w:history="1">
        <w:r w:rsidRPr="00595EAD">
          <w:rPr>
            <w:rStyle w:val="a7"/>
            <w:lang w:val="en-US"/>
          </w:rPr>
          <w:t>www.migprespa.com</w:t>
        </w:r>
      </w:hyperlink>
      <w:r w:rsidRPr="00595EAD">
        <w:t>.</w:t>
      </w:r>
    </w:p>
    <w:p w:rsidR="006B53B0" w:rsidRDefault="006B53B0" w:rsidP="006B53B0">
      <w:pPr>
        <w:pStyle w:val="aa"/>
        <w:tabs>
          <w:tab w:val="left" w:pos="0"/>
          <w:tab w:val="left" w:pos="709"/>
          <w:tab w:val="left" w:pos="851"/>
          <w:tab w:val="left" w:pos="993"/>
        </w:tabs>
        <w:spacing w:line="276" w:lineRule="auto"/>
        <w:ind w:left="0" w:firstLine="567"/>
        <w:jc w:val="center"/>
        <w:rPr>
          <w:b/>
          <w:bCs/>
        </w:rPr>
      </w:pPr>
    </w:p>
    <w:p w:rsidR="006B53B0" w:rsidRDefault="006B53B0" w:rsidP="006B53B0">
      <w:pPr>
        <w:tabs>
          <w:tab w:val="left" w:pos="-2127"/>
          <w:tab w:val="left" w:pos="-1985"/>
        </w:tabs>
        <w:spacing w:line="360" w:lineRule="auto"/>
        <w:jc w:val="right"/>
        <w:rPr>
          <w:b/>
          <w:color w:val="000000"/>
          <w:lang w:val="en-US"/>
        </w:rPr>
      </w:pPr>
    </w:p>
    <w:p w:rsidR="006B53B0" w:rsidRDefault="006B53B0" w:rsidP="006B53B0">
      <w:pPr>
        <w:tabs>
          <w:tab w:val="left" w:pos="-2127"/>
          <w:tab w:val="left" w:pos="-1985"/>
        </w:tabs>
        <w:spacing w:line="360" w:lineRule="auto"/>
        <w:jc w:val="right"/>
        <w:rPr>
          <w:b/>
          <w:color w:val="000000"/>
        </w:rPr>
      </w:pPr>
    </w:p>
    <w:p w:rsidR="00B61672" w:rsidRDefault="00B61672" w:rsidP="006B53B0">
      <w:pPr>
        <w:tabs>
          <w:tab w:val="left" w:pos="-2127"/>
          <w:tab w:val="left" w:pos="-1985"/>
        </w:tabs>
        <w:spacing w:line="360" w:lineRule="auto"/>
        <w:jc w:val="right"/>
        <w:rPr>
          <w:b/>
          <w:color w:val="000000"/>
        </w:rPr>
      </w:pPr>
    </w:p>
    <w:p w:rsidR="00B61672" w:rsidRDefault="00B61672" w:rsidP="006B53B0">
      <w:pPr>
        <w:tabs>
          <w:tab w:val="left" w:pos="-2127"/>
          <w:tab w:val="left" w:pos="-1985"/>
        </w:tabs>
        <w:spacing w:line="360" w:lineRule="auto"/>
        <w:jc w:val="right"/>
        <w:rPr>
          <w:b/>
          <w:color w:val="000000"/>
        </w:rPr>
      </w:pPr>
    </w:p>
    <w:p w:rsidR="00B61672" w:rsidRDefault="00B61672" w:rsidP="006B53B0">
      <w:pPr>
        <w:tabs>
          <w:tab w:val="left" w:pos="-2127"/>
          <w:tab w:val="left" w:pos="-1985"/>
        </w:tabs>
        <w:spacing w:line="360" w:lineRule="auto"/>
        <w:jc w:val="right"/>
        <w:rPr>
          <w:b/>
          <w:color w:val="000000"/>
        </w:rPr>
      </w:pPr>
    </w:p>
    <w:p w:rsidR="00B61672" w:rsidRDefault="00B61672" w:rsidP="006B53B0">
      <w:pPr>
        <w:tabs>
          <w:tab w:val="left" w:pos="-2127"/>
          <w:tab w:val="left" w:pos="-1985"/>
        </w:tabs>
        <w:spacing w:line="360" w:lineRule="auto"/>
        <w:jc w:val="right"/>
        <w:rPr>
          <w:b/>
          <w:color w:val="000000"/>
        </w:rPr>
      </w:pPr>
    </w:p>
    <w:p w:rsidR="00B61672" w:rsidRDefault="00B61672" w:rsidP="006B53B0">
      <w:pPr>
        <w:tabs>
          <w:tab w:val="left" w:pos="-2127"/>
          <w:tab w:val="left" w:pos="-1985"/>
        </w:tabs>
        <w:spacing w:line="360" w:lineRule="auto"/>
        <w:jc w:val="right"/>
        <w:rPr>
          <w:b/>
          <w:color w:val="000000"/>
        </w:rPr>
      </w:pPr>
    </w:p>
    <w:p w:rsidR="006B53B0" w:rsidRPr="00177DBC" w:rsidRDefault="00D829AF" w:rsidP="00D829AF">
      <w:pPr>
        <w:tabs>
          <w:tab w:val="left" w:pos="-2127"/>
          <w:tab w:val="left" w:pos="-1985"/>
        </w:tabs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</w:t>
      </w:r>
      <w:r w:rsidR="00177DBC">
        <w:rPr>
          <w:b/>
          <w:color w:val="000000"/>
        </w:rPr>
        <w:t>Приложение №1</w:t>
      </w:r>
    </w:p>
    <w:p w:rsidR="006B53B0" w:rsidRPr="00376E25" w:rsidRDefault="006B53B0" w:rsidP="00113A32">
      <w:pPr>
        <w:tabs>
          <w:tab w:val="left" w:pos="-2127"/>
          <w:tab w:val="left" w:pos="-1985"/>
        </w:tabs>
        <w:rPr>
          <w:b/>
          <w:color w:val="000000"/>
        </w:rPr>
      </w:pPr>
      <w:r w:rsidRPr="00376E25">
        <w:rPr>
          <w:b/>
          <w:color w:val="000000"/>
        </w:rPr>
        <w:t>ДО</w:t>
      </w:r>
    </w:p>
    <w:p w:rsidR="006B53B0" w:rsidRPr="00376E25" w:rsidRDefault="006B53B0" w:rsidP="00113A32">
      <w:pPr>
        <w:tabs>
          <w:tab w:val="left" w:pos="-2127"/>
          <w:tab w:val="left" w:pos="-1985"/>
        </w:tabs>
        <w:rPr>
          <w:b/>
          <w:color w:val="000000"/>
        </w:rPr>
      </w:pPr>
      <w:r>
        <w:rPr>
          <w:b/>
          <w:color w:val="000000"/>
        </w:rPr>
        <w:t>МЕСТНА ИНИЦИАТИВНА ГРУПА „ПРЕСПА”</w:t>
      </w:r>
    </w:p>
    <w:p w:rsidR="006B53B0" w:rsidRDefault="006B53B0" w:rsidP="00113A32">
      <w:pPr>
        <w:tabs>
          <w:tab w:val="left" w:pos="-2127"/>
          <w:tab w:val="left" w:pos="-1985"/>
        </w:tabs>
        <w:jc w:val="center"/>
        <w:rPr>
          <w:b/>
          <w:color w:val="000000"/>
          <w:sz w:val="28"/>
          <w:szCs w:val="28"/>
        </w:rPr>
      </w:pPr>
    </w:p>
    <w:p w:rsidR="006B53B0" w:rsidRPr="00022429" w:rsidRDefault="006B53B0" w:rsidP="00113A32">
      <w:pPr>
        <w:tabs>
          <w:tab w:val="left" w:pos="-2127"/>
          <w:tab w:val="left" w:pos="-1985"/>
        </w:tabs>
        <w:jc w:val="center"/>
        <w:rPr>
          <w:b/>
          <w:color w:val="000000"/>
          <w:sz w:val="28"/>
          <w:szCs w:val="28"/>
        </w:rPr>
      </w:pPr>
      <w:r w:rsidRPr="00022429">
        <w:rPr>
          <w:b/>
          <w:color w:val="000000"/>
          <w:sz w:val="28"/>
          <w:szCs w:val="28"/>
        </w:rPr>
        <w:t>ЗАЯВЛЕНИЕ</w:t>
      </w:r>
    </w:p>
    <w:p w:rsidR="006B53B0" w:rsidRPr="00177DBC" w:rsidRDefault="006B53B0" w:rsidP="00113A32">
      <w:pPr>
        <w:tabs>
          <w:tab w:val="left" w:pos="-2127"/>
          <w:tab w:val="left" w:pos="-1985"/>
        </w:tabs>
        <w:jc w:val="center"/>
        <w:rPr>
          <w:color w:val="000000"/>
        </w:rPr>
      </w:pPr>
      <w:r w:rsidRPr="00177DBC">
        <w:rPr>
          <w:color w:val="000000"/>
        </w:rPr>
        <w:t xml:space="preserve">ЗА УЧАСТИЕ В ПРОЦЕДУРА ЗА ИЗБОР НА ВЪНШНИ ОЦЕНИТЕЛИ НА ЗАЯВЛЕНИЯ ЗА ПРОЕКТНИ ПРЕДЛОЖЕНИЯ </w:t>
      </w:r>
    </w:p>
    <w:p w:rsidR="00FE3AB4" w:rsidRPr="00022429" w:rsidRDefault="00FE3AB4" w:rsidP="00113A32">
      <w:pPr>
        <w:tabs>
          <w:tab w:val="left" w:pos="-2127"/>
          <w:tab w:val="left" w:pos="-1985"/>
        </w:tabs>
        <w:jc w:val="center"/>
        <w:rPr>
          <w:b/>
          <w:color w:val="000000"/>
        </w:rPr>
      </w:pPr>
    </w:p>
    <w:p w:rsidR="006B53B0" w:rsidRDefault="006B53B0" w:rsidP="00113A32">
      <w:pPr>
        <w:tabs>
          <w:tab w:val="left" w:pos="-2127"/>
          <w:tab w:val="left" w:pos="-1985"/>
        </w:tabs>
        <w:ind w:firstLine="567"/>
        <w:jc w:val="both"/>
      </w:pPr>
      <w:r w:rsidRPr="00022429">
        <w:rPr>
          <w:color w:val="000000"/>
        </w:rPr>
        <w:t>Аз, долуподписаният/та…………………</w:t>
      </w:r>
      <w:r>
        <w:rPr>
          <w:color w:val="000000"/>
        </w:rPr>
        <w:t>…</w:t>
      </w:r>
      <w:r w:rsidRPr="00022429">
        <w:rPr>
          <w:color w:val="000000"/>
        </w:rPr>
        <w:t>………………………………………., заявявам желание да участвам в обявената процедура за избор на външни оцените</w:t>
      </w:r>
      <w:r>
        <w:rPr>
          <w:color w:val="000000"/>
        </w:rPr>
        <w:t xml:space="preserve">ли на заявления за </w:t>
      </w:r>
      <w:r w:rsidR="00177DBC">
        <w:rPr>
          <w:color w:val="000000"/>
        </w:rPr>
        <w:t>подпомагане</w:t>
      </w:r>
      <w:r>
        <w:rPr>
          <w:color w:val="000000"/>
        </w:rPr>
        <w:t xml:space="preserve"> по </w:t>
      </w:r>
      <w:r w:rsidRPr="006946A0">
        <w:rPr>
          <w:color w:val="000000"/>
        </w:rPr>
        <w:t xml:space="preserve">Стратегията за </w:t>
      </w:r>
      <w:r w:rsidR="00177DBC">
        <w:rPr>
          <w:color w:val="000000"/>
        </w:rPr>
        <w:t>ВОМР</w:t>
      </w:r>
      <w:r w:rsidRPr="006946A0">
        <w:rPr>
          <w:color w:val="000000"/>
        </w:rPr>
        <w:t xml:space="preserve"> на МИГ „Преспа”</w:t>
      </w:r>
      <w:r>
        <w:rPr>
          <w:color w:val="000000"/>
        </w:rPr>
        <w:t xml:space="preserve"> по</w:t>
      </w:r>
      <w:r w:rsidRPr="006946A0">
        <w:rPr>
          <w:color w:val="FF0000"/>
        </w:rPr>
        <w:t xml:space="preserve"> </w:t>
      </w:r>
      <w:r w:rsidRPr="00BF0193">
        <w:t xml:space="preserve">Програма за развитие </w:t>
      </w:r>
      <w:r w:rsidR="00177DBC">
        <w:t>на селските райони (2014</w:t>
      </w:r>
      <w:r>
        <w:t xml:space="preserve"> – 20</w:t>
      </w:r>
      <w:r w:rsidR="00177DBC">
        <w:t>20</w:t>
      </w:r>
      <w:r w:rsidRPr="00BF0193">
        <w:t xml:space="preserve">г.). </w:t>
      </w:r>
    </w:p>
    <w:p w:rsidR="00113A32" w:rsidRPr="00113A32" w:rsidRDefault="00113A32" w:rsidP="00113A32">
      <w:pPr>
        <w:tabs>
          <w:tab w:val="left" w:pos="-1406"/>
          <w:tab w:val="left" w:pos="-686"/>
          <w:tab w:val="left" w:pos="734"/>
          <w:tab w:val="left" w:pos="774"/>
          <w:tab w:val="left" w:pos="1534"/>
          <w:tab w:val="left" w:pos="1734"/>
          <w:tab w:val="left" w:pos="2074"/>
          <w:tab w:val="left" w:pos="2594"/>
          <w:tab w:val="left" w:pos="3354"/>
          <w:tab w:val="left" w:pos="3914"/>
          <w:tab w:val="left" w:pos="4254"/>
          <w:tab w:val="left" w:pos="5134"/>
          <w:tab w:val="left" w:pos="7954"/>
          <w:tab w:val="left" w:pos="8674"/>
          <w:tab w:val="left" w:pos="9394"/>
          <w:tab w:val="left" w:pos="10114"/>
        </w:tabs>
        <w:suppressAutoHyphens/>
        <w:jc w:val="both"/>
        <w:rPr>
          <w:rFonts w:ascii="Calibri" w:hAnsi="Calibri"/>
          <w:bCs/>
          <w:i/>
          <w:color w:val="000000"/>
          <w:sz w:val="20"/>
          <w:szCs w:val="20"/>
          <w:lang w:val="ru-RU" w:eastAsia="en-US"/>
        </w:rPr>
      </w:pPr>
      <w:r w:rsidRPr="00113A32">
        <w:rPr>
          <w:rFonts w:ascii="Calibri" w:hAnsi="Calibri"/>
          <w:bCs/>
          <w:color w:val="000000"/>
          <w:sz w:val="20"/>
          <w:szCs w:val="20"/>
          <w:lang w:val="ru-RU" w:eastAsia="en-US"/>
        </w:rPr>
        <w:t>(</w:t>
      </w:r>
      <w:r w:rsidRPr="00113A32">
        <w:rPr>
          <w:rFonts w:ascii="Calibri" w:hAnsi="Calibri"/>
          <w:bCs/>
          <w:i/>
          <w:color w:val="000000"/>
          <w:sz w:val="20"/>
          <w:szCs w:val="20"/>
          <w:lang w:val="ru-RU" w:eastAsia="en-US"/>
        </w:rPr>
        <w:t>Моля, отбележете с “</w:t>
      </w:r>
      <w:r w:rsidRPr="00113A32">
        <w:rPr>
          <w:rFonts w:ascii="Calibri" w:hAnsi="Calibri"/>
          <w:bCs/>
          <w:i/>
          <w:color w:val="000000"/>
          <w:sz w:val="20"/>
          <w:szCs w:val="20"/>
          <w:lang w:val="en-GB" w:eastAsia="en-US"/>
        </w:rPr>
        <w:t>X</w:t>
      </w:r>
      <w:r w:rsidRPr="00113A32">
        <w:rPr>
          <w:rFonts w:ascii="Calibri" w:hAnsi="Calibri"/>
          <w:bCs/>
          <w:i/>
          <w:color w:val="000000"/>
          <w:sz w:val="20"/>
          <w:szCs w:val="20"/>
          <w:lang w:val="ru-RU" w:eastAsia="en-US"/>
        </w:rPr>
        <w:t>” в таблицата по-долу мярката/мерките, за които кандидатствате)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027"/>
        <w:gridCol w:w="7571"/>
        <w:gridCol w:w="1325"/>
      </w:tblGrid>
      <w:tr w:rsidR="00113A32" w:rsidRPr="00113A32" w:rsidTr="00055730">
        <w:tc>
          <w:tcPr>
            <w:tcW w:w="1027" w:type="dxa"/>
            <w:tcBorders>
              <w:left w:val="double" w:sz="4" w:space="0" w:color="auto"/>
            </w:tcBorders>
            <w:vAlign w:val="center"/>
          </w:tcPr>
          <w:p w:rsidR="00113A32" w:rsidRPr="00113A32" w:rsidRDefault="00113A32" w:rsidP="00113A32">
            <w:pPr>
              <w:jc w:val="center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7571" w:type="dxa"/>
            <w:shd w:val="clear" w:color="auto" w:fill="auto"/>
            <w:vAlign w:val="center"/>
          </w:tcPr>
          <w:p w:rsidR="00113A32" w:rsidRPr="00113A32" w:rsidRDefault="00113A32" w:rsidP="00113A32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Код и наименование на мярката от ПРСР 2014-2020 и Стратегията</w:t>
            </w:r>
          </w:p>
        </w:tc>
        <w:tc>
          <w:tcPr>
            <w:tcW w:w="1325" w:type="dxa"/>
            <w:vAlign w:val="center"/>
          </w:tcPr>
          <w:p w:rsidR="00113A32" w:rsidRPr="00113A32" w:rsidRDefault="00113A32" w:rsidP="00113A32">
            <w:pPr>
              <w:ind w:right="110"/>
              <w:jc w:val="right"/>
              <w:rPr>
                <w:rFonts w:eastAsia="Times New Roman"/>
                <w:b/>
                <w:sz w:val="20"/>
                <w:szCs w:val="20"/>
                <w:lang w:eastAsia="en-US"/>
              </w:rPr>
            </w:pPr>
          </w:p>
        </w:tc>
      </w:tr>
      <w:tr w:rsidR="00542F88" w:rsidRPr="00113A32" w:rsidTr="00055730">
        <w:tc>
          <w:tcPr>
            <w:tcW w:w="1027" w:type="dxa"/>
            <w:tcBorders>
              <w:left w:val="double" w:sz="4" w:space="0" w:color="auto"/>
            </w:tcBorders>
            <w:vAlign w:val="center"/>
          </w:tcPr>
          <w:p w:rsidR="00542F88" w:rsidRPr="00542F88" w:rsidRDefault="00542F88" w:rsidP="00113A32">
            <w:pPr>
              <w:jc w:val="center"/>
              <w:rPr>
                <w:rFonts w:eastAsia="Times New Roman"/>
                <w:sz w:val="20"/>
                <w:szCs w:val="20"/>
                <w:lang w:val="en-US" w:eastAsia="en-US"/>
              </w:rPr>
            </w:pPr>
            <w:r>
              <w:rPr>
                <w:rFonts w:eastAsia="Times New Roman"/>
                <w:sz w:val="20"/>
                <w:szCs w:val="20"/>
                <w:lang w:val="en-US" w:eastAsia="en-US"/>
              </w:rPr>
              <w:t>4.1</w:t>
            </w:r>
          </w:p>
        </w:tc>
        <w:tc>
          <w:tcPr>
            <w:tcW w:w="7571" w:type="dxa"/>
            <w:shd w:val="clear" w:color="auto" w:fill="auto"/>
            <w:vAlign w:val="center"/>
          </w:tcPr>
          <w:p w:rsidR="00542F88" w:rsidRPr="00542F88" w:rsidRDefault="00542F88" w:rsidP="00113A32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542F88">
              <w:rPr>
                <w:rFonts w:eastAsia="Times New Roman"/>
                <w:sz w:val="20"/>
                <w:szCs w:val="20"/>
              </w:rPr>
              <w:t>Инвестиции в земеделски стопанства</w:t>
            </w:r>
          </w:p>
        </w:tc>
        <w:tc>
          <w:tcPr>
            <w:tcW w:w="1325" w:type="dxa"/>
            <w:vAlign w:val="center"/>
          </w:tcPr>
          <w:p w:rsidR="00542F88" w:rsidRPr="00113A32" w:rsidRDefault="003D2183" w:rsidP="003D2183">
            <w:pPr>
              <w:ind w:right="110"/>
              <w:jc w:val="center"/>
              <w:rPr>
                <w:rFonts w:eastAsia="Times New Roman"/>
                <w:b/>
                <w:sz w:val="20"/>
                <w:szCs w:val="20"/>
                <w:lang w:eastAsia="en-US"/>
              </w:rPr>
            </w:pPr>
            <w:r w:rsidRPr="00055730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113A32" w:rsidRPr="00113A32" w:rsidTr="00055730">
        <w:tc>
          <w:tcPr>
            <w:tcW w:w="1027" w:type="dxa"/>
            <w:tcBorders>
              <w:left w:val="double" w:sz="4" w:space="0" w:color="auto"/>
            </w:tcBorders>
            <w:vAlign w:val="center"/>
          </w:tcPr>
          <w:p w:rsidR="00113A32" w:rsidRPr="00113A32" w:rsidRDefault="00113A32" w:rsidP="00113A32">
            <w:pPr>
              <w:jc w:val="center"/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4.1.2</w:t>
            </w:r>
          </w:p>
        </w:tc>
        <w:tc>
          <w:tcPr>
            <w:tcW w:w="7571" w:type="dxa"/>
            <w:vAlign w:val="center"/>
          </w:tcPr>
          <w:p w:rsidR="00113A32" w:rsidRPr="00113A32" w:rsidRDefault="00113A32" w:rsidP="00113A32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Инвестиции в земеделски стопанства по тематична подпрограма за развитие на малки стопанства</w:t>
            </w:r>
          </w:p>
        </w:tc>
        <w:tc>
          <w:tcPr>
            <w:tcW w:w="1325" w:type="dxa"/>
            <w:vAlign w:val="center"/>
          </w:tcPr>
          <w:p w:rsidR="00113A32" w:rsidRPr="00055730" w:rsidRDefault="00055730" w:rsidP="00055730">
            <w:pPr>
              <w:ind w:right="110"/>
              <w:jc w:val="center"/>
              <w:rPr>
                <w:rFonts w:eastAsia="Times New Roman"/>
                <w:sz w:val="36"/>
                <w:szCs w:val="36"/>
                <w:lang w:eastAsia="en-US"/>
              </w:rPr>
            </w:pPr>
            <w:r w:rsidRPr="00055730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113A32" w:rsidRPr="00113A32" w:rsidTr="00055730">
        <w:tc>
          <w:tcPr>
            <w:tcW w:w="1027" w:type="dxa"/>
            <w:tcBorders>
              <w:left w:val="double" w:sz="4" w:space="0" w:color="auto"/>
            </w:tcBorders>
            <w:vAlign w:val="center"/>
          </w:tcPr>
          <w:p w:rsidR="00113A32" w:rsidRPr="00113A32" w:rsidRDefault="00113A32" w:rsidP="00113A32">
            <w:pPr>
              <w:jc w:val="center"/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6.4.1</w:t>
            </w:r>
          </w:p>
        </w:tc>
        <w:tc>
          <w:tcPr>
            <w:tcW w:w="7571" w:type="dxa"/>
            <w:vAlign w:val="center"/>
          </w:tcPr>
          <w:p w:rsidR="00113A32" w:rsidRPr="00113A32" w:rsidRDefault="00113A32" w:rsidP="00113A32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Инвестиции в подкрепа на неземеделски дейности</w:t>
            </w:r>
          </w:p>
        </w:tc>
        <w:tc>
          <w:tcPr>
            <w:tcW w:w="1325" w:type="dxa"/>
            <w:vAlign w:val="center"/>
          </w:tcPr>
          <w:p w:rsidR="00113A32" w:rsidRPr="00055730" w:rsidRDefault="00055730" w:rsidP="00055730">
            <w:pPr>
              <w:ind w:right="110"/>
              <w:jc w:val="center"/>
              <w:rPr>
                <w:rFonts w:eastAsia="Times New Roman"/>
                <w:sz w:val="36"/>
                <w:szCs w:val="36"/>
                <w:lang w:eastAsia="en-US"/>
              </w:rPr>
            </w:pPr>
            <w:r w:rsidRPr="00055730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113A32" w:rsidRPr="00113A32" w:rsidTr="00055730">
        <w:tc>
          <w:tcPr>
            <w:tcW w:w="1027" w:type="dxa"/>
            <w:tcBorders>
              <w:left w:val="double" w:sz="4" w:space="0" w:color="auto"/>
            </w:tcBorders>
            <w:vAlign w:val="center"/>
          </w:tcPr>
          <w:p w:rsidR="00113A32" w:rsidRPr="00113A32" w:rsidRDefault="00113A32" w:rsidP="00113A32">
            <w:pPr>
              <w:jc w:val="center"/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7.2</w:t>
            </w:r>
          </w:p>
        </w:tc>
        <w:tc>
          <w:tcPr>
            <w:tcW w:w="7571" w:type="dxa"/>
            <w:vAlign w:val="center"/>
          </w:tcPr>
          <w:p w:rsidR="00113A32" w:rsidRPr="00113A32" w:rsidRDefault="00113A32" w:rsidP="00113A32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Инвестиции в създаването, подобряването или разширяването на всички видове малка по мащаби инфраструктура</w:t>
            </w:r>
          </w:p>
        </w:tc>
        <w:tc>
          <w:tcPr>
            <w:tcW w:w="1325" w:type="dxa"/>
            <w:vAlign w:val="center"/>
          </w:tcPr>
          <w:p w:rsidR="00113A32" w:rsidRPr="00055730" w:rsidRDefault="00055730" w:rsidP="00055730">
            <w:pPr>
              <w:ind w:right="110"/>
              <w:jc w:val="center"/>
              <w:rPr>
                <w:rFonts w:eastAsia="Times New Roman"/>
                <w:sz w:val="36"/>
                <w:szCs w:val="36"/>
                <w:lang w:eastAsia="en-US"/>
              </w:rPr>
            </w:pPr>
            <w:r w:rsidRPr="00055730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113A32" w:rsidRPr="00113A32" w:rsidTr="00055730">
        <w:tc>
          <w:tcPr>
            <w:tcW w:w="1027" w:type="dxa"/>
            <w:tcBorders>
              <w:left w:val="double" w:sz="4" w:space="0" w:color="auto"/>
            </w:tcBorders>
            <w:vAlign w:val="center"/>
          </w:tcPr>
          <w:p w:rsidR="00113A32" w:rsidRPr="00113A32" w:rsidRDefault="00113A32" w:rsidP="00113A32">
            <w:pPr>
              <w:jc w:val="center"/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7.5</w:t>
            </w:r>
          </w:p>
        </w:tc>
        <w:tc>
          <w:tcPr>
            <w:tcW w:w="7571" w:type="dxa"/>
            <w:vAlign w:val="center"/>
          </w:tcPr>
          <w:p w:rsidR="00113A32" w:rsidRPr="00113A32" w:rsidRDefault="00113A32" w:rsidP="00113A32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Инвестиции за публично ползване в инфраструктура за отдих, туристическа инфраструктура</w:t>
            </w:r>
          </w:p>
        </w:tc>
        <w:tc>
          <w:tcPr>
            <w:tcW w:w="1325" w:type="dxa"/>
            <w:vAlign w:val="center"/>
          </w:tcPr>
          <w:p w:rsidR="00113A32" w:rsidRPr="00055730" w:rsidRDefault="00055730" w:rsidP="00055730">
            <w:pPr>
              <w:ind w:right="110"/>
              <w:jc w:val="center"/>
              <w:rPr>
                <w:rFonts w:eastAsia="Times New Roman"/>
                <w:sz w:val="36"/>
                <w:szCs w:val="36"/>
                <w:lang w:eastAsia="en-US"/>
              </w:rPr>
            </w:pPr>
            <w:r w:rsidRPr="00055730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113A32" w:rsidRPr="00113A32" w:rsidTr="00055730">
        <w:tc>
          <w:tcPr>
            <w:tcW w:w="1027" w:type="dxa"/>
            <w:tcBorders>
              <w:left w:val="double" w:sz="4" w:space="0" w:color="auto"/>
            </w:tcBorders>
            <w:vAlign w:val="center"/>
          </w:tcPr>
          <w:p w:rsidR="00113A32" w:rsidRPr="00113A32" w:rsidRDefault="00113A32" w:rsidP="00113A32">
            <w:pPr>
              <w:jc w:val="center"/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8.3</w:t>
            </w:r>
          </w:p>
        </w:tc>
        <w:tc>
          <w:tcPr>
            <w:tcW w:w="7571" w:type="dxa"/>
            <w:vAlign w:val="center"/>
          </w:tcPr>
          <w:p w:rsidR="00113A32" w:rsidRPr="00113A32" w:rsidRDefault="00113A32" w:rsidP="00113A32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Предотвратяване на щети по горите от горски пожари, природни бедствия и катастрофични събития</w:t>
            </w:r>
          </w:p>
        </w:tc>
        <w:tc>
          <w:tcPr>
            <w:tcW w:w="1325" w:type="dxa"/>
            <w:vAlign w:val="center"/>
          </w:tcPr>
          <w:p w:rsidR="00113A32" w:rsidRPr="00055730" w:rsidRDefault="00055730" w:rsidP="00055730">
            <w:pPr>
              <w:ind w:right="110"/>
              <w:jc w:val="center"/>
              <w:rPr>
                <w:rFonts w:eastAsia="Times New Roman"/>
                <w:sz w:val="36"/>
                <w:szCs w:val="36"/>
                <w:lang w:eastAsia="en-US"/>
              </w:rPr>
            </w:pPr>
            <w:r w:rsidRPr="00055730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113A32" w:rsidRPr="00113A32" w:rsidTr="00055730">
        <w:tc>
          <w:tcPr>
            <w:tcW w:w="1027" w:type="dxa"/>
            <w:tcBorders>
              <w:left w:val="double" w:sz="4" w:space="0" w:color="auto"/>
            </w:tcBorders>
            <w:vAlign w:val="center"/>
          </w:tcPr>
          <w:p w:rsidR="00113A32" w:rsidRPr="00113A32" w:rsidRDefault="00113A32" w:rsidP="00113A32">
            <w:pPr>
              <w:jc w:val="center"/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8.5</w:t>
            </w:r>
          </w:p>
        </w:tc>
        <w:tc>
          <w:tcPr>
            <w:tcW w:w="7571" w:type="dxa"/>
            <w:vAlign w:val="center"/>
          </w:tcPr>
          <w:p w:rsidR="00113A32" w:rsidRPr="00113A32" w:rsidRDefault="00113A32" w:rsidP="00113A32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Инвестиции, подобряващи устойчивостта и екологичната стойност на горските екосистеми</w:t>
            </w:r>
          </w:p>
        </w:tc>
        <w:tc>
          <w:tcPr>
            <w:tcW w:w="1325" w:type="dxa"/>
            <w:vAlign w:val="center"/>
          </w:tcPr>
          <w:p w:rsidR="00113A32" w:rsidRPr="00055730" w:rsidRDefault="00055730" w:rsidP="00055730">
            <w:pPr>
              <w:ind w:right="110"/>
              <w:jc w:val="center"/>
              <w:rPr>
                <w:rFonts w:eastAsia="Times New Roman"/>
                <w:sz w:val="36"/>
                <w:szCs w:val="36"/>
                <w:lang w:eastAsia="en-US"/>
              </w:rPr>
            </w:pPr>
            <w:r w:rsidRPr="00055730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113A32" w:rsidRPr="00113A32" w:rsidTr="00055730">
        <w:tc>
          <w:tcPr>
            <w:tcW w:w="1027" w:type="dxa"/>
            <w:tcBorders>
              <w:left w:val="double" w:sz="4" w:space="0" w:color="auto"/>
            </w:tcBorders>
            <w:vAlign w:val="center"/>
          </w:tcPr>
          <w:p w:rsidR="00113A32" w:rsidRPr="00113A32" w:rsidRDefault="00113A32" w:rsidP="00113A32">
            <w:pPr>
              <w:jc w:val="center"/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8.6</w:t>
            </w:r>
          </w:p>
        </w:tc>
        <w:tc>
          <w:tcPr>
            <w:tcW w:w="7571" w:type="dxa"/>
            <w:vAlign w:val="center"/>
          </w:tcPr>
          <w:p w:rsidR="00113A32" w:rsidRPr="00113A32" w:rsidRDefault="00113A32" w:rsidP="00113A32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Инвестиции в технологии за лесовъдство и в преработката, мобилизирането и търговията на горски продукти</w:t>
            </w:r>
          </w:p>
        </w:tc>
        <w:tc>
          <w:tcPr>
            <w:tcW w:w="1325" w:type="dxa"/>
            <w:vAlign w:val="center"/>
          </w:tcPr>
          <w:p w:rsidR="00113A32" w:rsidRPr="00055730" w:rsidRDefault="00055730" w:rsidP="00055730">
            <w:pPr>
              <w:ind w:right="110"/>
              <w:jc w:val="center"/>
              <w:rPr>
                <w:rFonts w:eastAsia="Times New Roman"/>
                <w:sz w:val="36"/>
                <w:szCs w:val="36"/>
                <w:lang w:eastAsia="en-US"/>
              </w:rPr>
            </w:pPr>
            <w:r w:rsidRPr="00055730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  <w:tr w:rsidR="00113A32" w:rsidRPr="00113A32" w:rsidTr="00055730">
        <w:tc>
          <w:tcPr>
            <w:tcW w:w="1027" w:type="dxa"/>
            <w:tcBorders>
              <w:left w:val="double" w:sz="4" w:space="0" w:color="auto"/>
            </w:tcBorders>
            <w:vAlign w:val="center"/>
          </w:tcPr>
          <w:p w:rsidR="00113A32" w:rsidRPr="00113A32" w:rsidRDefault="00113A32" w:rsidP="00113A32">
            <w:pPr>
              <w:jc w:val="center"/>
              <w:rPr>
                <w:rFonts w:eastAsia="Times New Roman"/>
                <w:sz w:val="20"/>
                <w:szCs w:val="20"/>
                <w:lang w:eastAsia="en-US"/>
              </w:rPr>
            </w:pPr>
          </w:p>
        </w:tc>
        <w:tc>
          <w:tcPr>
            <w:tcW w:w="7571" w:type="dxa"/>
            <w:vAlign w:val="center"/>
          </w:tcPr>
          <w:p w:rsidR="00113A32" w:rsidRPr="00113A32" w:rsidRDefault="00113A32" w:rsidP="00113A32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Мерки, които не са част от ПРСР 2014-2020 г. , но са включени в Регламент (EC) № 1305/2013 (финансирани от ЕЗФРСР)</w:t>
            </w:r>
          </w:p>
        </w:tc>
        <w:tc>
          <w:tcPr>
            <w:tcW w:w="1325" w:type="dxa"/>
            <w:vAlign w:val="center"/>
          </w:tcPr>
          <w:p w:rsidR="00113A32" w:rsidRPr="00055730" w:rsidRDefault="00113A32" w:rsidP="00055730">
            <w:pPr>
              <w:ind w:right="110"/>
              <w:jc w:val="center"/>
              <w:rPr>
                <w:rFonts w:eastAsia="Times New Roman"/>
                <w:b/>
                <w:sz w:val="36"/>
                <w:szCs w:val="36"/>
                <w:lang w:eastAsia="en-US"/>
              </w:rPr>
            </w:pPr>
          </w:p>
        </w:tc>
      </w:tr>
      <w:tr w:rsidR="00113A32" w:rsidRPr="00113A32" w:rsidTr="00055730">
        <w:tc>
          <w:tcPr>
            <w:tcW w:w="1027" w:type="dxa"/>
            <w:tcBorders>
              <w:left w:val="double" w:sz="4" w:space="0" w:color="auto"/>
            </w:tcBorders>
            <w:vAlign w:val="center"/>
          </w:tcPr>
          <w:p w:rsidR="00113A32" w:rsidRPr="00113A32" w:rsidRDefault="00113A32" w:rsidP="00113A32">
            <w:pPr>
              <w:jc w:val="center"/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7.6</w:t>
            </w:r>
          </w:p>
        </w:tc>
        <w:tc>
          <w:tcPr>
            <w:tcW w:w="7571" w:type="dxa"/>
            <w:vAlign w:val="center"/>
          </w:tcPr>
          <w:p w:rsidR="00113A32" w:rsidRPr="00113A32" w:rsidRDefault="00113A32" w:rsidP="00113A32">
            <w:pPr>
              <w:rPr>
                <w:rFonts w:eastAsia="Times New Roman"/>
                <w:sz w:val="20"/>
                <w:szCs w:val="20"/>
                <w:lang w:eastAsia="en-US"/>
              </w:rPr>
            </w:pPr>
            <w:r w:rsidRPr="00113A32">
              <w:rPr>
                <w:rFonts w:eastAsia="Times New Roman"/>
                <w:sz w:val="20"/>
                <w:szCs w:val="20"/>
                <w:lang w:eastAsia="en-US"/>
              </w:rPr>
              <w:t>Проучвания и инвестиции, свързани с поддържане, възстановяване и подобряване на културното и природното наследство на селата</w:t>
            </w:r>
          </w:p>
        </w:tc>
        <w:tc>
          <w:tcPr>
            <w:tcW w:w="1325" w:type="dxa"/>
            <w:vAlign w:val="center"/>
          </w:tcPr>
          <w:p w:rsidR="00113A32" w:rsidRPr="00055730" w:rsidRDefault="00055730" w:rsidP="00055730">
            <w:pPr>
              <w:ind w:right="110"/>
              <w:jc w:val="center"/>
              <w:rPr>
                <w:rFonts w:eastAsia="Times New Roman"/>
                <w:sz w:val="36"/>
                <w:szCs w:val="36"/>
                <w:lang w:eastAsia="en-US"/>
              </w:rPr>
            </w:pPr>
            <w:r w:rsidRPr="00055730">
              <w:rPr>
                <w:rFonts w:ascii="Arial" w:hAnsi="Arial" w:cs="Arial"/>
                <w:sz w:val="36"/>
                <w:szCs w:val="36"/>
              </w:rPr>
              <w:t>□</w:t>
            </w:r>
          </w:p>
        </w:tc>
      </w:tr>
    </w:tbl>
    <w:p w:rsidR="00113A32" w:rsidRPr="00113A32" w:rsidRDefault="00113A32" w:rsidP="00113A32">
      <w:pPr>
        <w:tabs>
          <w:tab w:val="left" w:pos="-2127"/>
          <w:tab w:val="left" w:pos="-1985"/>
        </w:tabs>
        <w:ind w:firstLine="567"/>
        <w:jc w:val="both"/>
        <w:rPr>
          <w:sz w:val="20"/>
          <w:szCs w:val="20"/>
        </w:rPr>
      </w:pPr>
    </w:p>
    <w:p w:rsidR="006B53B0" w:rsidRDefault="006B53B0" w:rsidP="00113A32">
      <w:pPr>
        <w:ind w:firstLine="567"/>
        <w:jc w:val="both"/>
      </w:pPr>
      <w:r w:rsidRPr="00022429">
        <w:t>Запознат</w:t>
      </w:r>
      <w:r>
        <w:t>/а</w:t>
      </w:r>
      <w:r w:rsidRPr="00022429">
        <w:t xml:space="preserve"> съм</w:t>
      </w:r>
      <w:r>
        <w:t xml:space="preserve"> с изискванията, посочени в обявата, и прилагам следните документи:</w:t>
      </w:r>
    </w:p>
    <w:p w:rsidR="00177DBC" w:rsidRDefault="00177DBC" w:rsidP="00113A32">
      <w:pPr>
        <w:tabs>
          <w:tab w:val="left" w:pos="0"/>
          <w:tab w:val="left" w:pos="709"/>
          <w:tab w:val="left" w:pos="993"/>
        </w:tabs>
        <w:ind w:firstLine="567"/>
        <w:jc w:val="both"/>
      </w:pPr>
      <w:r>
        <w:t>1. Автобиография на български език по образец.</w:t>
      </w:r>
    </w:p>
    <w:p w:rsidR="00177DBC" w:rsidRDefault="00177DBC" w:rsidP="00113A32">
      <w:pPr>
        <w:tabs>
          <w:tab w:val="left" w:pos="0"/>
          <w:tab w:val="left" w:pos="709"/>
          <w:tab w:val="left" w:pos="993"/>
        </w:tabs>
        <w:ind w:firstLine="567"/>
        <w:jc w:val="both"/>
      </w:pPr>
      <w:r>
        <w:t>2.Копие от документ за завършено  висше образование.</w:t>
      </w:r>
    </w:p>
    <w:p w:rsidR="00177DBC" w:rsidRDefault="00177DBC" w:rsidP="00113A32">
      <w:pPr>
        <w:tabs>
          <w:tab w:val="left" w:pos="0"/>
          <w:tab w:val="left" w:pos="709"/>
          <w:tab w:val="left" w:pos="993"/>
        </w:tabs>
        <w:ind w:firstLine="567"/>
        <w:jc w:val="both"/>
      </w:pPr>
      <w:r>
        <w:t>3. Копие от документи удостоверяващи професионален опит (трудова, служебна или осигурителна книжка, граждански договор/и или други документ/и удостоверяващи професионалния опит):</w:t>
      </w:r>
    </w:p>
    <w:p w:rsidR="00177DBC" w:rsidRDefault="00177DBC" w:rsidP="00113A32">
      <w:pPr>
        <w:tabs>
          <w:tab w:val="left" w:pos="0"/>
          <w:tab w:val="left" w:pos="709"/>
          <w:tab w:val="left" w:pos="993"/>
        </w:tabs>
        <w:ind w:firstLine="567"/>
        <w:jc w:val="both"/>
      </w:pPr>
      <w:r>
        <w:t>4.Копие от други документи, удостоверяващи минималните и специфични изисквания (удостоверения, изпълнени договори за сходни с поканата дейности или референции, заповеди от участия в оценителни комисии, сертификати и други документи от подобен характер);</w:t>
      </w:r>
    </w:p>
    <w:p w:rsidR="006B53B0" w:rsidRDefault="00177DBC" w:rsidP="0023691C">
      <w:pPr>
        <w:tabs>
          <w:tab w:val="left" w:pos="0"/>
          <w:tab w:val="left" w:pos="709"/>
          <w:tab w:val="left" w:pos="993"/>
        </w:tabs>
        <w:ind w:firstLine="567"/>
        <w:jc w:val="both"/>
      </w:pPr>
      <w:r>
        <w:t>5. Декларации (по образец).</w:t>
      </w:r>
    </w:p>
    <w:p w:rsidR="006B53B0" w:rsidRDefault="00177DBC" w:rsidP="00113A32">
      <w:r>
        <w:t xml:space="preserve">                                                 </w:t>
      </w:r>
    </w:p>
    <w:p w:rsidR="006B53B0" w:rsidRPr="00022429" w:rsidRDefault="006B53B0" w:rsidP="00113A32">
      <w:r w:rsidRPr="00022429">
        <w:t>дата: ………………..</w:t>
      </w:r>
      <w:r w:rsidR="00177DBC" w:rsidRPr="00177DBC">
        <w:t xml:space="preserve"> </w:t>
      </w:r>
      <w:r w:rsidR="00177DBC">
        <w:t xml:space="preserve">                                                    П</w:t>
      </w:r>
      <w:r w:rsidR="00177DBC" w:rsidRPr="00022429">
        <w:t>одпис</w:t>
      </w:r>
      <w:r w:rsidR="00177DBC">
        <w:t>:</w:t>
      </w:r>
    </w:p>
    <w:p w:rsidR="00177DBC" w:rsidRDefault="00177DBC" w:rsidP="00113A32">
      <w:pPr>
        <w:jc w:val="right"/>
        <w:rPr>
          <w:szCs w:val="20"/>
          <w:lang w:val="ru-RU"/>
        </w:rPr>
      </w:pPr>
    </w:p>
    <w:p w:rsidR="00177DBC" w:rsidRDefault="00113A32" w:rsidP="00113A32">
      <w:pPr>
        <w:tabs>
          <w:tab w:val="left" w:pos="2035"/>
        </w:tabs>
        <w:spacing w:line="360" w:lineRule="auto"/>
        <w:rPr>
          <w:szCs w:val="20"/>
          <w:lang w:val="ru-RU"/>
        </w:rPr>
      </w:pPr>
      <w:r>
        <w:rPr>
          <w:szCs w:val="20"/>
          <w:lang w:val="ru-RU"/>
        </w:rPr>
        <w:tab/>
      </w:r>
    </w:p>
    <w:p w:rsidR="006B53B0" w:rsidRPr="006E38D5" w:rsidRDefault="006B53B0" w:rsidP="006B53B0">
      <w:pPr>
        <w:spacing w:line="360" w:lineRule="auto"/>
        <w:jc w:val="right"/>
        <w:rPr>
          <w:szCs w:val="20"/>
          <w:lang w:val="en-US"/>
        </w:rPr>
      </w:pPr>
      <w:r>
        <w:rPr>
          <w:szCs w:val="20"/>
          <w:lang w:val="ru-RU"/>
        </w:rPr>
        <w:t xml:space="preserve">Приложение </w:t>
      </w:r>
      <w:r w:rsidR="006E38D5">
        <w:rPr>
          <w:szCs w:val="20"/>
          <w:lang w:val="en-US"/>
        </w:rPr>
        <w:t>2</w:t>
      </w:r>
    </w:p>
    <w:p w:rsidR="006B53B0" w:rsidRPr="00086F41" w:rsidRDefault="006B53B0" w:rsidP="006B53B0">
      <w:pPr>
        <w:jc w:val="center"/>
        <w:rPr>
          <w:b/>
          <w:sz w:val="28"/>
          <w:szCs w:val="28"/>
        </w:rPr>
      </w:pPr>
      <w:r w:rsidRPr="00086F41">
        <w:rPr>
          <w:b/>
          <w:sz w:val="28"/>
          <w:szCs w:val="28"/>
        </w:rPr>
        <w:t>АВТОБИОГРАФИЯ</w:t>
      </w:r>
    </w:p>
    <w:p w:rsidR="006B53B0" w:rsidRPr="00086F41" w:rsidRDefault="006B53B0" w:rsidP="006B53B0">
      <w:pPr>
        <w:jc w:val="center"/>
        <w:rPr>
          <w:b/>
          <w:sz w:val="28"/>
          <w:szCs w:val="28"/>
        </w:rPr>
      </w:pPr>
      <w:r w:rsidRPr="00086F41">
        <w:rPr>
          <w:b/>
          <w:sz w:val="28"/>
          <w:szCs w:val="28"/>
        </w:rPr>
        <w:t xml:space="preserve">(оценител) </w:t>
      </w:r>
    </w:p>
    <w:p w:rsidR="006B53B0" w:rsidRDefault="006B53B0" w:rsidP="006B53B0">
      <w:pPr>
        <w:numPr>
          <w:ilvl w:val="0"/>
          <w:numId w:val="9"/>
        </w:numPr>
        <w:spacing w:after="240"/>
        <w:rPr>
          <w:b/>
        </w:rPr>
      </w:pPr>
      <w:r w:rsidRPr="00086F41">
        <w:rPr>
          <w:b/>
        </w:rPr>
        <w:t>ЛИЧНА ИНФОРМАЦИЯ</w:t>
      </w:r>
    </w:p>
    <w:tbl>
      <w:tblPr>
        <w:tblW w:w="0" w:type="auto"/>
        <w:jc w:val="center"/>
        <w:tblBorders>
          <w:top w:val="double" w:sz="4" w:space="0" w:color="0033CC"/>
          <w:left w:val="double" w:sz="4" w:space="0" w:color="0033CC"/>
          <w:bottom w:val="double" w:sz="4" w:space="0" w:color="0033CC"/>
          <w:right w:val="double" w:sz="4" w:space="0" w:color="0033CC"/>
          <w:insideH w:val="single" w:sz="4" w:space="0" w:color="0033CC"/>
          <w:insideV w:val="single" w:sz="4" w:space="0" w:color="0033CC"/>
        </w:tblBorders>
        <w:tblLayout w:type="fixed"/>
        <w:tblCellMar>
          <w:left w:w="58" w:type="dxa"/>
          <w:right w:w="58" w:type="dxa"/>
        </w:tblCellMar>
        <w:tblLook w:val="0000"/>
      </w:tblPr>
      <w:tblGrid>
        <w:gridCol w:w="3033"/>
        <w:gridCol w:w="6310"/>
      </w:tblGrid>
      <w:tr w:rsidR="006B53B0" w:rsidRPr="00086F41" w:rsidTr="00F762BE">
        <w:trPr>
          <w:jc w:val="center"/>
        </w:trPr>
        <w:tc>
          <w:tcPr>
            <w:tcW w:w="3033" w:type="dxa"/>
            <w:tcBorders>
              <w:top w:val="double" w:sz="4" w:space="0" w:color="0033CC"/>
              <w:bottom w:val="single" w:sz="4" w:space="0" w:color="0033CC"/>
              <w:right w:val="double" w:sz="4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pStyle w:val="Style"/>
              <w:ind w:left="0" w:right="0" w:firstLine="0"/>
              <w:jc w:val="left"/>
              <w:rPr>
                <w:b/>
              </w:rPr>
            </w:pPr>
            <w:r w:rsidRPr="00086F41">
              <w:rPr>
                <w:b/>
              </w:rPr>
              <w:t>Трите имена</w:t>
            </w:r>
          </w:p>
        </w:tc>
        <w:tc>
          <w:tcPr>
            <w:tcW w:w="6310" w:type="dxa"/>
            <w:tcBorders>
              <w:left w:val="double" w:sz="4" w:space="0" w:color="0033CC"/>
            </w:tcBorders>
            <w:vAlign w:val="center"/>
          </w:tcPr>
          <w:p w:rsidR="006B53B0" w:rsidRPr="00086F41" w:rsidRDefault="006B53B0" w:rsidP="00F762BE">
            <w:pPr>
              <w:pStyle w:val="Style"/>
              <w:ind w:left="0" w:right="0" w:firstLine="0"/>
              <w:jc w:val="left"/>
            </w:pPr>
          </w:p>
        </w:tc>
      </w:tr>
      <w:tr w:rsidR="006B53B0" w:rsidRPr="00086F41" w:rsidTr="00F762BE">
        <w:trPr>
          <w:jc w:val="center"/>
        </w:trPr>
        <w:tc>
          <w:tcPr>
            <w:tcW w:w="3033" w:type="dxa"/>
            <w:tcBorders>
              <w:top w:val="single" w:sz="4" w:space="0" w:color="0033CC"/>
              <w:bottom w:val="single" w:sz="4" w:space="0" w:color="0033CC"/>
              <w:right w:val="double" w:sz="4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pStyle w:val="Style"/>
              <w:ind w:left="0" w:right="0" w:firstLine="0"/>
              <w:jc w:val="left"/>
              <w:rPr>
                <w:b/>
              </w:rPr>
            </w:pPr>
            <w:r w:rsidRPr="00086F41">
              <w:rPr>
                <w:b/>
              </w:rPr>
              <w:t>Дата на раждане</w:t>
            </w:r>
          </w:p>
        </w:tc>
        <w:tc>
          <w:tcPr>
            <w:tcW w:w="6310" w:type="dxa"/>
            <w:tcBorders>
              <w:left w:val="double" w:sz="4" w:space="0" w:color="0033CC"/>
            </w:tcBorders>
            <w:vAlign w:val="center"/>
          </w:tcPr>
          <w:p w:rsidR="006B53B0" w:rsidRPr="00086F41" w:rsidRDefault="006B53B0" w:rsidP="00F762BE">
            <w:pPr>
              <w:pStyle w:val="Style"/>
              <w:ind w:left="0" w:right="0" w:firstLine="0"/>
              <w:jc w:val="left"/>
            </w:pPr>
          </w:p>
        </w:tc>
      </w:tr>
      <w:tr w:rsidR="006B53B0" w:rsidRPr="00086F41" w:rsidTr="00F762BE">
        <w:trPr>
          <w:jc w:val="center"/>
        </w:trPr>
        <w:tc>
          <w:tcPr>
            <w:tcW w:w="3033" w:type="dxa"/>
            <w:tcBorders>
              <w:top w:val="single" w:sz="4" w:space="0" w:color="0033CC"/>
              <w:bottom w:val="single" w:sz="4" w:space="0" w:color="0033CC"/>
              <w:right w:val="double" w:sz="4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pStyle w:val="Style"/>
              <w:ind w:left="0" w:right="0" w:firstLine="0"/>
              <w:jc w:val="left"/>
              <w:rPr>
                <w:b/>
              </w:rPr>
            </w:pPr>
            <w:r w:rsidRPr="00086F41">
              <w:rPr>
                <w:b/>
              </w:rPr>
              <w:t>Място на раждане</w:t>
            </w:r>
          </w:p>
        </w:tc>
        <w:tc>
          <w:tcPr>
            <w:tcW w:w="6310" w:type="dxa"/>
            <w:tcBorders>
              <w:left w:val="double" w:sz="4" w:space="0" w:color="0033CC"/>
            </w:tcBorders>
            <w:vAlign w:val="center"/>
          </w:tcPr>
          <w:p w:rsidR="006B53B0" w:rsidRPr="00086F41" w:rsidRDefault="006B53B0" w:rsidP="00F762BE">
            <w:pPr>
              <w:pStyle w:val="Style"/>
              <w:ind w:left="0" w:right="0" w:firstLine="0"/>
              <w:jc w:val="left"/>
            </w:pPr>
          </w:p>
        </w:tc>
      </w:tr>
      <w:tr w:rsidR="006B53B0" w:rsidRPr="00086F41" w:rsidTr="00F762BE">
        <w:trPr>
          <w:jc w:val="center"/>
        </w:trPr>
        <w:tc>
          <w:tcPr>
            <w:tcW w:w="3033" w:type="dxa"/>
            <w:tcBorders>
              <w:top w:val="single" w:sz="4" w:space="0" w:color="0033CC"/>
              <w:bottom w:val="single" w:sz="4" w:space="0" w:color="0033CC"/>
              <w:right w:val="double" w:sz="4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pStyle w:val="Style"/>
              <w:ind w:left="0" w:right="0" w:firstLine="0"/>
              <w:jc w:val="left"/>
              <w:rPr>
                <w:b/>
              </w:rPr>
            </w:pPr>
            <w:r w:rsidRPr="00086F41">
              <w:rPr>
                <w:b/>
              </w:rPr>
              <w:t xml:space="preserve">Националност </w:t>
            </w:r>
          </w:p>
        </w:tc>
        <w:tc>
          <w:tcPr>
            <w:tcW w:w="6310" w:type="dxa"/>
            <w:tcBorders>
              <w:left w:val="double" w:sz="4" w:space="0" w:color="0033CC"/>
            </w:tcBorders>
            <w:vAlign w:val="center"/>
          </w:tcPr>
          <w:p w:rsidR="006B53B0" w:rsidRPr="00086F41" w:rsidRDefault="006B53B0" w:rsidP="00F762BE">
            <w:pPr>
              <w:pStyle w:val="Style"/>
              <w:ind w:left="0" w:right="0" w:firstLine="0"/>
              <w:jc w:val="left"/>
            </w:pPr>
          </w:p>
        </w:tc>
      </w:tr>
      <w:tr w:rsidR="006B53B0" w:rsidRPr="00086F41" w:rsidTr="00F762BE">
        <w:trPr>
          <w:jc w:val="center"/>
        </w:trPr>
        <w:tc>
          <w:tcPr>
            <w:tcW w:w="3033" w:type="dxa"/>
            <w:tcBorders>
              <w:top w:val="single" w:sz="4" w:space="0" w:color="0033CC"/>
              <w:bottom w:val="single" w:sz="4" w:space="0" w:color="0033CC"/>
              <w:right w:val="double" w:sz="4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pStyle w:val="Style"/>
              <w:ind w:left="0" w:right="0" w:firstLine="0"/>
              <w:jc w:val="left"/>
              <w:rPr>
                <w:b/>
              </w:rPr>
            </w:pPr>
            <w:r w:rsidRPr="00086F41">
              <w:rPr>
                <w:b/>
              </w:rPr>
              <w:t>Адрес</w:t>
            </w:r>
          </w:p>
        </w:tc>
        <w:tc>
          <w:tcPr>
            <w:tcW w:w="6310" w:type="dxa"/>
            <w:tcBorders>
              <w:left w:val="double" w:sz="4" w:space="0" w:color="0033CC"/>
            </w:tcBorders>
            <w:vAlign w:val="center"/>
          </w:tcPr>
          <w:p w:rsidR="006B53B0" w:rsidRPr="00086F41" w:rsidRDefault="006B53B0" w:rsidP="00F762BE">
            <w:pPr>
              <w:pStyle w:val="Style"/>
              <w:ind w:left="0" w:right="0" w:firstLine="0"/>
              <w:jc w:val="left"/>
            </w:pPr>
          </w:p>
        </w:tc>
      </w:tr>
      <w:tr w:rsidR="006B53B0" w:rsidRPr="00155012" w:rsidTr="00F762BE">
        <w:trPr>
          <w:jc w:val="center"/>
        </w:trPr>
        <w:tc>
          <w:tcPr>
            <w:tcW w:w="3033" w:type="dxa"/>
            <w:tcBorders>
              <w:top w:val="single" w:sz="4" w:space="0" w:color="0033CC"/>
              <w:bottom w:val="double" w:sz="4" w:space="0" w:color="0033CC"/>
              <w:right w:val="double" w:sz="4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pStyle w:val="Style"/>
              <w:ind w:left="0" w:right="0" w:firstLine="0"/>
              <w:jc w:val="left"/>
              <w:rPr>
                <w:b/>
              </w:rPr>
            </w:pPr>
            <w:r w:rsidRPr="00086F41">
              <w:rPr>
                <w:b/>
              </w:rPr>
              <w:t xml:space="preserve">Телефон, факс </w:t>
            </w:r>
          </w:p>
          <w:p w:rsidR="006B53B0" w:rsidRDefault="006B53B0" w:rsidP="00F762BE">
            <w:pPr>
              <w:pStyle w:val="Style"/>
              <w:ind w:left="0" w:right="0" w:firstLine="0"/>
              <w:jc w:val="left"/>
              <w:rPr>
                <w:b/>
                <w:lang w:val="en-US"/>
              </w:rPr>
            </w:pPr>
            <w:r w:rsidRPr="00086F41">
              <w:rPr>
                <w:b/>
              </w:rPr>
              <w:t>Адрес на електронна поща</w:t>
            </w:r>
          </w:p>
          <w:p w:rsidR="006B53B0" w:rsidRPr="00164768" w:rsidRDefault="006B53B0" w:rsidP="00F762BE">
            <w:pPr>
              <w:pStyle w:val="Style"/>
              <w:ind w:left="0" w:right="0" w:firstLine="0"/>
              <w:jc w:val="left"/>
              <w:rPr>
                <w:b/>
              </w:rPr>
            </w:pPr>
            <w:r>
              <w:rPr>
                <w:b/>
                <w:lang w:val="en-US"/>
              </w:rPr>
              <w:t>(</w:t>
            </w:r>
            <w:r>
              <w:rPr>
                <w:b/>
              </w:rPr>
              <w:t>задължителен)</w:t>
            </w:r>
          </w:p>
        </w:tc>
        <w:tc>
          <w:tcPr>
            <w:tcW w:w="6310" w:type="dxa"/>
            <w:tcBorders>
              <w:left w:val="double" w:sz="4" w:space="0" w:color="0033CC"/>
            </w:tcBorders>
            <w:vAlign w:val="center"/>
          </w:tcPr>
          <w:p w:rsidR="006B53B0" w:rsidRPr="00086F41" w:rsidRDefault="006B53B0" w:rsidP="00F762BE">
            <w:pPr>
              <w:pStyle w:val="Style"/>
              <w:ind w:left="0" w:right="0" w:firstLine="0"/>
              <w:jc w:val="left"/>
            </w:pPr>
          </w:p>
        </w:tc>
      </w:tr>
    </w:tbl>
    <w:p w:rsidR="006B53B0" w:rsidRPr="00086F41" w:rsidRDefault="006B53B0" w:rsidP="006B53B0">
      <w:pPr>
        <w:spacing w:after="240"/>
        <w:rPr>
          <w:b/>
        </w:rPr>
      </w:pPr>
    </w:p>
    <w:p w:rsidR="006B53B0" w:rsidRPr="00086F41" w:rsidRDefault="006B53B0" w:rsidP="006B53B0">
      <w:pPr>
        <w:numPr>
          <w:ilvl w:val="0"/>
          <w:numId w:val="9"/>
        </w:numPr>
        <w:spacing w:before="240" w:after="120"/>
        <w:rPr>
          <w:b/>
          <w:szCs w:val="28"/>
        </w:rPr>
      </w:pPr>
      <w:r w:rsidRPr="00086F41">
        <w:rPr>
          <w:b/>
        </w:rPr>
        <w:t>ОБРАЗОВАТЕЛНА ПОДГОТОВКА</w:t>
      </w:r>
    </w:p>
    <w:p w:rsidR="006B53B0" w:rsidRPr="00086F41" w:rsidRDefault="006B53B0" w:rsidP="006B53B0">
      <w:pPr>
        <w:spacing w:after="240"/>
        <w:rPr>
          <w:b/>
          <w:szCs w:val="28"/>
        </w:rPr>
      </w:pPr>
      <w:r w:rsidRPr="00086F41">
        <w:rPr>
          <w:b/>
        </w:rPr>
        <w:t>2.1. Вид и степен на завършено висше образование</w:t>
      </w:r>
    </w:p>
    <w:tbl>
      <w:tblPr>
        <w:tblW w:w="9373" w:type="dxa"/>
        <w:jc w:val="center"/>
        <w:tblBorders>
          <w:top w:val="double" w:sz="6" w:space="0" w:color="0033CC"/>
          <w:left w:val="double" w:sz="6" w:space="0" w:color="0033CC"/>
          <w:bottom w:val="double" w:sz="6" w:space="0" w:color="0033CC"/>
          <w:right w:val="double" w:sz="6" w:space="0" w:color="0033CC"/>
          <w:insideH w:val="single" w:sz="4" w:space="0" w:color="0033CC"/>
          <w:insideV w:val="single" w:sz="4" w:space="0" w:color="0033CC"/>
        </w:tblBorders>
        <w:tblLayout w:type="fixed"/>
        <w:tblCellMar>
          <w:left w:w="130" w:type="dxa"/>
          <w:right w:w="130" w:type="dxa"/>
        </w:tblCellMar>
        <w:tblLook w:val="0000"/>
      </w:tblPr>
      <w:tblGrid>
        <w:gridCol w:w="3058"/>
        <w:gridCol w:w="2880"/>
        <w:gridCol w:w="3435"/>
      </w:tblGrid>
      <w:tr w:rsidR="006B53B0" w:rsidRPr="00086F41" w:rsidTr="00F762BE">
        <w:trPr>
          <w:jc w:val="center"/>
        </w:trPr>
        <w:tc>
          <w:tcPr>
            <w:tcW w:w="3058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86F41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 заведение</w:t>
            </w:r>
          </w:p>
          <w:p w:rsidR="006B53B0" w:rsidRPr="00086F41" w:rsidRDefault="006B53B0" w:rsidP="00F762BE">
            <w:pPr>
              <w:pStyle w:val="normaltableau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86F41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[от дата – до дата]</w:t>
            </w:r>
          </w:p>
        </w:tc>
        <w:tc>
          <w:tcPr>
            <w:tcW w:w="288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86F41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Образователно- квалификационна степен</w:t>
            </w:r>
          </w:p>
        </w:tc>
        <w:tc>
          <w:tcPr>
            <w:tcW w:w="3435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86F41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Специалност</w:t>
            </w:r>
          </w:p>
        </w:tc>
      </w:tr>
      <w:tr w:rsidR="006B53B0" w:rsidRPr="00086F41" w:rsidTr="00F762BE">
        <w:trPr>
          <w:jc w:val="center"/>
        </w:trPr>
        <w:tc>
          <w:tcPr>
            <w:tcW w:w="3058" w:type="dxa"/>
            <w:tcBorders>
              <w:top w:val="double" w:sz="6" w:space="0" w:color="0033CC"/>
              <w:bottom w:val="double" w:sz="6" w:space="0" w:color="0033CC"/>
            </w:tcBorders>
            <w:vAlign w:val="center"/>
          </w:tcPr>
          <w:p w:rsidR="006B53B0" w:rsidRPr="00086F41" w:rsidRDefault="006B53B0" w:rsidP="00F762BE">
            <w:pPr>
              <w:pStyle w:val="normaltableau"/>
              <w:tabs>
                <w:tab w:val="left" w:pos="661"/>
              </w:tabs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880" w:type="dxa"/>
            <w:tcBorders>
              <w:top w:val="double" w:sz="6" w:space="0" w:color="0033CC"/>
              <w:bottom w:val="double" w:sz="6" w:space="0" w:color="0033CC"/>
            </w:tcBorders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435" w:type="dxa"/>
            <w:tcBorders>
              <w:top w:val="double" w:sz="6" w:space="0" w:color="0033CC"/>
              <w:bottom w:val="double" w:sz="6" w:space="0" w:color="0033CC"/>
            </w:tcBorders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6B53B0" w:rsidRPr="00086F41" w:rsidTr="00F762BE">
        <w:trPr>
          <w:jc w:val="center"/>
        </w:trPr>
        <w:tc>
          <w:tcPr>
            <w:tcW w:w="3058" w:type="dxa"/>
            <w:tcBorders>
              <w:top w:val="double" w:sz="6" w:space="0" w:color="0033CC"/>
            </w:tcBorders>
            <w:vAlign w:val="center"/>
          </w:tcPr>
          <w:p w:rsidR="006B53B0" w:rsidRPr="00086F41" w:rsidRDefault="006B53B0" w:rsidP="00F762BE">
            <w:pPr>
              <w:pStyle w:val="normaltableau"/>
              <w:tabs>
                <w:tab w:val="left" w:pos="661"/>
              </w:tabs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880" w:type="dxa"/>
            <w:tcBorders>
              <w:top w:val="double" w:sz="6" w:space="0" w:color="0033CC"/>
            </w:tcBorders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435" w:type="dxa"/>
            <w:tcBorders>
              <w:top w:val="double" w:sz="6" w:space="0" w:color="0033CC"/>
            </w:tcBorders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6B53B0" w:rsidRPr="00086F41" w:rsidTr="00F762BE">
        <w:trPr>
          <w:jc w:val="center"/>
        </w:trPr>
        <w:tc>
          <w:tcPr>
            <w:tcW w:w="3058" w:type="dxa"/>
            <w:tcBorders>
              <w:top w:val="double" w:sz="6" w:space="0" w:color="0033CC"/>
            </w:tcBorders>
            <w:vAlign w:val="center"/>
          </w:tcPr>
          <w:p w:rsidR="006B53B0" w:rsidRPr="00086F41" w:rsidRDefault="006B53B0" w:rsidP="00F762BE">
            <w:pPr>
              <w:pStyle w:val="normaltableau"/>
              <w:tabs>
                <w:tab w:val="left" w:pos="661"/>
              </w:tabs>
              <w:spacing w:before="0" w:after="0"/>
              <w:jc w:val="lef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2880" w:type="dxa"/>
            <w:tcBorders>
              <w:top w:val="double" w:sz="6" w:space="0" w:color="0033CC"/>
            </w:tcBorders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435" w:type="dxa"/>
            <w:tcBorders>
              <w:top w:val="double" w:sz="6" w:space="0" w:color="0033CC"/>
            </w:tcBorders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:rsidR="006B53B0" w:rsidRPr="00086F41" w:rsidRDefault="006B53B0" w:rsidP="006B53B0">
      <w:pPr>
        <w:spacing w:before="240" w:after="240"/>
        <w:rPr>
          <w:b/>
        </w:rPr>
      </w:pPr>
      <w:r w:rsidRPr="00086F41">
        <w:rPr>
          <w:b/>
        </w:rPr>
        <w:t>2.2. Допълнителна квалификация</w:t>
      </w:r>
    </w:p>
    <w:tbl>
      <w:tblPr>
        <w:tblW w:w="9416" w:type="dxa"/>
        <w:jc w:val="center"/>
        <w:tblBorders>
          <w:top w:val="double" w:sz="6" w:space="0" w:color="0033CC"/>
          <w:left w:val="double" w:sz="6" w:space="0" w:color="0033CC"/>
          <w:bottom w:val="double" w:sz="6" w:space="0" w:color="0033CC"/>
          <w:right w:val="double" w:sz="6" w:space="0" w:color="0033CC"/>
          <w:insideH w:val="single" w:sz="4" w:space="0" w:color="0033CC"/>
          <w:insideV w:val="single" w:sz="4" w:space="0" w:color="0033CC"/>
        </w:tblBorders>
        <w:tblLayout w:type="fixed"/>
        <w:tblCellMar>
          <w:left w:w="130" w:type="dxa"/>
          <w:right w:w="130" w:type="dxa"/>
        </w:tblCellMar>
        <w:tblLook w:val="0000"/>
      </w:tblPr>
      <w:tblGrid>
        <w:gridCol w:w="3080"/>
        <w:gridCol w:w="2880"/>
        <w:gridCol w:w="3456"/>
      </w:tblGrid>
      <w:tr w:rsidR="006B53B0" w:rsidRPr="00086F41" w:rsidTr="00F762BE">
        <w:trPr>
          <w:jc w:val="center"/>
        </w:trPr>
        <w:tc>
          <w:tcPr>
            <w:tcW w:w="308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86F41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 заведение</w:t>
            </w:r>
          </w:p>
          <w:p w:rsidR="006B53B0" w:rsidRPr="00086F41" w:rsidRDefault="006B53B0" w:rsidP="00F762BE">
            <w:pPr>
              <w:pStyle w:val="normaltableau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86F41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[от дата – до дата]</w:t>
            </w:r>
          </w:p>
        </w:tc>
        <w:tc>
          <w:tcPr>
            <w:tcW w:w="288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86F41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Курс/ Програма</w:t>
            </w:r>
          </w:p>
          <w:p w:rsidR="006B53B0" w:rsidRPr="00086F41" w:rsidRDefault="006B53B0" w:rsidP="00F762BE">
            <w:pPr>
              <w:pStyle w:val="normaltableau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86F41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Наименование</w:t>
            </w:r>
          </w:p>
        </w:tc>
        <w:tc>
          <w:tcPr>
            <w:tcW w:w="3456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086F41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Сертификати/Удостовере-ния</w:t>
            </w:r>
          </w:p>
        </w:tc>
      </w:tr>
      <w:tr w:rsidR="006B53B0" w:rsidRPr="00086F41" w:rsidTr="00F762BE">
        <w:trPr>
          <w:jc w:val="center"/>
        </w:trPr>
        <w:tc>
          <w:tcPr>
            <w:tcW w:w="3080" w:type="dxa"/>
            <w:tcBorders>
              <w:top w:val="double" w:sz="6" w:space="0" w:color="0033CC"/>
            </w:tcBorders>
            <w:vAlign w:val="center"/>
          </w:tcPr>
          <w:p w:rsidR="006B53B0" w:rsidRPr="00086F41" w:rsidRDefault="006B53B0" w:rsidP="00F762BE">
            <w:pPr>
              <w:jc w:val="both"/>
            </w:pPr>
          </w:p>
        </w:tc>
        <w:tc>
          <w:tcPr>
            <w:tcW w:w="2880" w:type="dxa"/>
            <w:tcBorders>
              <w:top w:val="double" w:sz="6" w:space="0" w:color="0033CC"/>
            </w:tcBorders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napToGrid w:val="0"/>
                <w:sz w:val="24"/>
                <w:lang w:val="bg-BG" w:eastAsia="en-US"/>
              </w:rPr>
            </w:pPr>
          </w:p>
        </w:tc>
        <w:tc>
          <w:tcPr>
            <w:tcW w:w="3456" w:type="dxa"/>
            <w:tcBorders>
              <w:top w:val="double" w:sz="6" w:space="0" w:color="0033CC"/>
            </w:tcBorders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6B53B0" w:rsidRPr="00086F41" w:rsidTr="00F762BE">
        <w:trPr>
          <w:jc w:val="center"/>
        </w:trPr>
        <w:tc>
          <w:tcPr>
            <w:tcW w:w="3080" w:type="dxa"/>
            <w:tcBorders>
              <w:top w:val="double" w:sz="6" w:space="0" w:color="0033CC"/>
            </w:tcBorders>
            <w:vAlign w:val="center"/>
          </w:tcPr>
          <w:p w:rsidR="006B53B0" w:rsidRPr="00086F41" w:rsidRDefault="006B53B0" w:rsidP="00F762BE">
            <w:pPr>
              <w:jc w:val="both"/>
            </w:pPr>
          </w:p>
        </w:tc>
        <w:tc>
          <w:tcPr>
            <w:tcW w:w="2880" w:type="dxa"/>
            <w:tcBorders>
              <w:top w:val="double" w:sz="6" w:space="0" w:color="0033CC"/>
            </w:tcBorders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napToGrid w:val="0"/>
                <w:sz w:val="24"/>
                <w:lang w:val="bg-BG" w:eastAsia="en-US"/>
              </w:rPr>
            </w:pPr>
          </w:p>
        </w:tc>
        <w:tc>
          <w:tcPr>
            <w:tcW w:w="3456" w:type="dxa"/>
            <w:tcBorders>
              <w:top w:val="double" w:sz="6" w:space="0" w:color="0033CC"/>
            </w:tcBorders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6B53B0" w:rsidRPr="00086F41" w:rsidTr="00F762BE">
        <w:trPr>
          <w:jc w:val="center"/>
        </w:trPr>
        <w:tc>
          <w:tcPr>
            <w:tcW w:w="3080" w:type="dxa"/>
            <w:vAlign w:val="center"/>
          </w:tcPr>
          <w:p w:rsidR="006B53B0" w:rsidRPr="00086F41" w:rsidRDefault="006B53B0" w:rsidP="00F762BE">
            <w:pPr>
              <w:jc w:val="both"/>
            </w:pPr>
          </w:p>
        </w:tc>
        <w:tc>
          <w:tcPr>
            <w:tcW w:w="2880" w:type="dxa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napToGrid w:val="0"/>
                <w:sz w:val="24"/>
                <w:lang w:val="bg-BG" w:eastAsia="en-US"/>
              </w:rPr>
            </w:pPr>
          </w:p>
        </w:tc>
        <w:tc>
          <w:tcPr>
            <w:tcW w:w="3456" w:type="dxa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6B53B0" w:rsidRPr="00086F41" w:rsidTr="00F762BE">
        <w:trPr>
          <w:jc w:val="center"/>
        </w:trPr>
        <w:tc>
          <w:tcPr>
            <w:tcW w:w="3080" w:type="dxa"/>
            <w:vAlign w:val="center"/>
          </w:tcPr>
          <w:p w:rsidR="006B53B0" w:rsidRPr="00086F41" w:rsidRDefault="006B53B0" w:rsidP="00F762BE">
            <w:pPr>
              <w:jc w:val="both"/>
            </w:pPr>
          </w:p>
        </w:tc>
        <w:tc>
          <w:tcPr>
            <w:tcW w:w="2880" w:type="dxa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napToGrid w:val="0"/>
                <w:sz w:val="24"/>
                <w:lang w:val="bg-BG" w:eastAsia="en-US"/>
              </w:rPr>
            </w:pPr>
          </w:p>
        </w:tc>
        <w:tc>
          <w:tcPr>
            <w:tcW w:w="3456" w:type="dxa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6B53B0" w:rsidRPr="00086F41" w:rsidTr="00F762BE">
        <w:trPr>
          <w:jc w:val="center"/>
        </w:trPr>
        <w:tc>
          <w:tcPr>
            <w:tcW w:w="3080" w:type="dxa"/>
            <w:vAlign w:val="center"/>
          </w:tcPr>
          <w:p w:rsidR="006B53B0" w:rsidRPr="00086F41" w:rsidRDefault="006B53B0" w:rsidP="00F762BE">
            <w:pPr>
              <w:jc w:val="both"/>
            </w:pPr>
          </w:p>
        </w:tc>
        <w:tc>
          <w:tcPr>
            <w:tcW w:w="2880" w:type="dxa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napToGrid w:val="0"/>
                <w:sz w:val="24"/>
                <w:lang w:val="bg-BG" w:eastAsia="en-US"/>
              </w:rPr>
            </w:pPr>
          </w:p>
        </w:tc>
        <w:tc>
          <w:tcPr>
            <w:tcW w:w="3456" w:type="dxa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6B53B0" w:rsidRPr="00086F41" w:rsidTr="00F762BE">
        <w:trPr>
          <w:jc w:val="center"/>
        </w:trPr>
        <w:tc>
          <w:tcPr>
            <w:tcW w:w="3080" w:type="dxa"/>
            <w:vAlign w:val="center"/>
          </w:tcPr>
          <w:p w:rsidR="006B53B0" w:rsidRPr="00086F41" w:rsidRDefault="006B53B0" w:rsidP="00F762BE">
            <w:pPr>
              <w:jc w:val="both"/>
            </w:pPr>
          </w:p>
        </w:tc>
        <w:tc>
          <w:tcPr>
            <w:tcW w:w="2880" w:type="dxa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napToGrid w:val="0"/>
                <w:sz w:val="24"/>
                <w:lang w:val="bg-BG" w:eastAsia="en-US"/>
              </w:rPr>
            </w:pPr>
          </w:p>
        </w:tc>
        <w:tc>
          <w:tcPr>
            <w:tcW w:w="3456" w:type="dxa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6B53B0" w:rsidRPr="00086F41" w:rsidTr="00F762BE">
        <w:trPr>
          <w:jc w:val="center"/>
        </w:trPr>
        <w:tc>
          <w:tcPr>
            <w:tcW w:w="3080" w:type="dxa"/>
            <w:vAlign w:val="center"/>
          </w:tcPr>
          <w:p w:rsidR="006B53B0" w:rsidRPr="00086F41" w:rsidRDefault="006B53B0" w:rsidP="00F762BE">
            <w:pPr>
              <w:jc w:val="both"/>
            </w:pPr>
          </w:p>
        </w:tc>
        <w:tc>
          <w:tcPr>
            <w:tcW w:w="2880" w:type="dxa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napToGrid w:val="0"/>
                <w:sz w:val="24"/>
                <w:lang w:val="bg-BG" w:eastAsia="en-US"/>
              </w:rPr>
            </w:pPr>
          </w:p>
        </w:tc>
        <w:tc>
          <w:tcPr>
            <w:tcW w:w="3456" w:type="dxa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napToGrid w:val="0"/>
                <w:sz w:val="24"/>
                <w:lang w:val="bg-BG" w:eastAsia="en-US"/>
              </w:rPr>
            </w:pPr>
          </w:p>
        </w:tc>
      </w:tr>
      <w:tr w:rsidR="006B53B0" w:rsidRPr="00086F41" w:rsidTr="00F762BE">
        <w:trPr>
          <w:jc w:val="center"/>
        </w:trPr>
        <w:tc>
          <w:tcPr>
            <w:tcW w:w="3080" w:type="dxa"/>
            <w:vAlign w:val="center"/>
          </w:tcPr>
          <w:p w:rsidR="006B53B0" w:rsidRPr="00086F41" w:rsidRDefault="006B53B0" w:rsidP="00F762BE">
            <w:pPr>
              <w:jc w:val="both"/>
            </w:pPr>
          </w:p>
        </w:tc>
        <w:tc>
          <w:tcPr>
            <w:tcW w:w="2880" w:type="dxa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napToGrid w:val="0"/>
                <w:sz w:val="24"/>
                <w:lang w:val="bg-BG" w:eastAsia="en-US"/>
              </w:rPr>
            </w:pPr>
          </w:p>
        </w:tc>
        <w:tc>
          <w:tcPr>
            <w:tcW w:w="3456" w:type="dxa"/>
            <w:vAlign w:val="center"/>
          </w:tcPr>
          <w:p w:rsidR="006B53B0" w:rsidRPr="00086F41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napToGrid w:val="0"/>
                <w:sz w:val="24"/>
                <w:lang w:val="bg-BG" w:eastAsia="en-US"/>
              </w:rPr>
            </w:pPr>
          </w:p>
        </w:tc>
      </w:tr>
    </w:tbl>
    <w:p w:rsidR="006B53B0" w:rsidRPr="00086F41" w:rsidRDefault="006B53B0" w:rsidP="006B53B0">
      <w:pPr>
        <w:spacing w:before="240" w:after="240"/>
        <w:rPr>
          <w:b/>
          <w:szCs w:val="28"/>
        </w:rPr>
      </w:pPr>
    </w:p>
    <w:p w:rsidR="006B53B0" w:rsidRPr="00086F41" w:rsidRDefault="006B53B0" w:rsidP="006B53B0">
      <w:pPr>
        <w:numPr>
          <w:ilvl w:val="0"/>
          <w:numId w:val="9"/>
        </w:numPr>
        <w:spacing w:before="240" w:after="240"/>
        <w:rPr>
          <w:b/>
          <w:szCs w:val="28"/>
        </w:rPr>
      </w:pPr>
      <w:r w:rsidRPr="00086F41">
        <w:rPr>
          <w:b/>
          <w:szCs w:val="28"/>
        </w:rPr>
        <w:t>НАСТОЯЩА МЕСТОРАБОТА И ДЛЪЖНОСТ</w:t>
      </w:r>
    </w:p>
    <w:p w:rsidR="006B53B0" w:rsidRPr="00086F41" w:rsidRDefault="006B53B0" w:rsidP="006B53B0">
      <w:pPr>
        <w:numPr>
          <w:ilvl w:val="0"/>
          <w:numId w:val="9"/>
        </w:numPr>
        <w:spacing w:before="240" w:after="240"/>
        <w:rPr>
          <w:b/>
          <w:szCs w:val="28"/>
        </w:rPr>
      </w:pPr>
      <w:r w:rsidRPr="00086F41">
        <w:rPr>
          <w:b/>
        </w:rPr>
        <w:lastRenderedPageBreak/>
        <w:t>ПРОФЕСИОНАЛЕН ОПИТ</w:t>
      </w:r>
    </w:p>
    <w:tbl>
      <w:tblPr>
        <w:tblW w:w="9510" w:type="dxa"/>
        <w:jc w:val="center"/>
        <w:tblInd w:w="247" w:type="dxa"/>
        <w:tblBorders>
          <w:top w:val="double" w:sz="6" w:space="0" w:color="0033CC"/>
          <w:left w:val="double" w:sz="6" w:space="0" w:color="0033CC"/>
          <w:bottom w:val="double" w:sz="6" w:space="0" w:color="0033CC"/>
          <w:right w:val="double" w:sz="6" w:space="0" w:color="0033CC"/>
          <w:insideH w:val="single" w:sz="6" w:space="0" w:color="0033CC"/>
          <w:insideV w:val="single" w:sz="6" w:space="0" w:color="0033CC"/>
        </w:tblBorders>
        <w:tblLayout w:type="fixed"/>
        <w:tblCellMar>
          <w:left w:w="120" w:type="dxa"/>
          <w:right w:w="120" w:type="dxa"/>
        </w:tblCellMar>
        <w:tblLook w:val="0000"/>
      </w:tblPr>
      <w:tblGrid>
        <w:gridCol w:w="1700"/>
        <w:gridCol w:w="1962"/>
        <w:gridCol w:w="1800"/>
        <w:gridCol w:w="4048"/>
      </w:tblGrid>
      <w:tr w:rsidR="006B53B0" w:rsidRPr="00086F41" w:rsidTr="00F762BE">
        <w:trPr>
          <w:cantSplit/>
          <w:jc w:val="center"/>
        </w:trPr>
        <w:tc>
          <w:tcPr>
            <w:tcW w:w="17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  <w:r w:rsidRPr="00086F41">
              <w:rPr>
                <w:b/>
              </w:rPr>
              <w:t>Организация</w:t>
            </w:r>
          </w:p>
        </w:tc>
        <w:tc>
          <w:tcPr>
            <w:tcW w:w="1962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  <w:r w:rsidRPr="00086F41">
              <w:rPr>
                <w:b/>
              </w:rPr>
              <w:t>Период</w:t>
            </w:r>
          </w:p>
        </w:tc>
        <w:tc>
          <w:tcPr>
            <w:tcW w:w="18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  <w:r w:rsidRPr="00086F41">
              <w:rPr>
                <w:b/>
              </w:rPr>
              <w:t>Длъжност</w:t>
            </w:r>
          </w:p>
        </w:tc>
        <w:tc>
          <w:tcPr>
            <w:tcW w:w="4048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D9D9D9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  <w:r w:rsidRPr="00086F41">
              <w:rPr>
                <w:b/>
              </w:rPr>
              <w:t>Основни дейности и отговорности</w:t>
            </w:r>
          </w:p>
        </w:tc>
      </w:tr>
      <w:tr w:rsidR="006B53B0" w:rsidRPr="00086F41" w:rsidTr="00F762BE">
        <w:trPr>
          <w:cantSplit/>
          <w:jc w:val="center"/>
        </w:trPr>
        <w:tc>
          <w:tcPr>
            <w:tcW w:w="17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962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4048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</w:tr>
      <w:tr w:rsidR="006B53B0" w:rsidRPr="00086F41" w:rsidTr="00F762BE">
        <w:trPr>
          <w:cantSplit/>
          <w:jc w:val="center"/>
        </w:trPr>
        <w:tc>
          <w:tcPr>
            <w:tcW w:w="17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962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4048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</w:tr>
      <w:tr w:rsidR="006B53B0" w:rsidRPr="00086F41" w:rsidTr="00F762BE">
        <w:trPr>
          <w:cantSplit/>
          <w:jc w:val="center"/>
        </w:trPr>
        <w:tc>
          <w:tcPr>
            <w:tcW w:w="17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962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4048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</w:tr>
      <w:tr w:rsidR="006B53B0" w:rsidRPr="00086F41" w:rsidTr="00F762BE">
        <w:trPr>
          <w:cantSplit/>
          <w:jc w:val="center"/>
        </w:trPr>
        <w:tc>
          <w:tcPr>
            <w:tcW w:w="17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962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4048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</w:tr>
      <w:tr w:rsidR="006B53B0" w:rsidRPr="00086F41" w:rsidTr="00F762BE">
        <w:trPr>
          <w:cantSplit/>
          <w:jc w:val="center"/>
        </w:trPr>
        <w:tc>
          <w:tcPr>
            <w:tcW w:w="17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962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4048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</w:tr>
      <w:tr w:rsidR="006B53B0" w:rsidRPr="00086F41" w:rsidTr="00F762BE">
        <w:trPr>
          <w:cantSplit/>
          <w:jc w:val="center"/>
        </w:trPr>
        <w:tc>
          <w:tcPr>
            <w:tcW w:w="17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962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4048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</w:tr>
      <w:tr w:rsidR="006B53B0" w:rsidRPr="00086F41" w:rsidTr="00F762BE">
        <w:trPr>
          <w:cantSplit/>
          <w:jc w:val="center"/>
        </w:trPr>
        <w:tc>
          <w:tcPr>
            <w:tcW w:w="17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962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4048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</w:tr>
      <w:tr w:rsidR="006B53B0" w:rsidRPr="00086F41" w:rsidTr="00F762BE">
        <w:trPr>
          <w:cantSplit/>
          <w:jc w:val="center"/>
        </w:trPr>
        <w:tc>
          <w:tcPr>
            <w:tcW w:w="17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962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180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  <w:tc>
          <w:tcPr>
            <w:tcW w:w="4048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auto"/>
            <w:vAlign w:val="center"/>
          </w:tcPr>
          <w:p w:rsidR="006B53B0" w:rsidRPr="00086F41" w:rsidRDefault="006B53B0" w:rsidP="00F762BE">
            <w:pPr>
              <w:jc w:val="center"/>
              <w:rPr>
                <w:b/>
              </w:rPr>
            </w:pPr>
          </w:p>
        </w:tc>
      </w:tr>
    </w:tbl>
    <w:p w:rsidR="006B53B0" w:rsidRPr="00D470CC" w:rsidRDefault="006B53B0" w:rsidP="006B53B0">
      <w:pPr>
        <w:numPr>
          <w:ilvl w:val="0"/>
          <w:numId w:val="9"/>
        </w:numPr>
        <w:spacing w:before="240" w:after="240"/>
        <w:rPr>
          <w:b/>
          <w:szCs w:val="28"/>
        </w:rPr>
      </w:pPr>
      <w:r w:rsidRPr="00D470CC">
        <w:rPr>
          <w:b/>
          <w:szCs w:val="28"/>
        </w:rPr>
        <w:t>ЧУЖДИ ЕЗИЦИ</w:t>
      </w:r>
    </w:p>
    <w:p w:rsidR="006B53B0" w:rsidRPr="00D470CC" w:rsidRDefault="006B53B0" w:rsidP="006B53B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after="120"/>
        <w:rPr>
          <w:color w:val="000000"/>
        </w:rPr>
      </w:pPr>
      <w:r w:rsidRPr="00D470CC">
        <w:rPr>
          <w:color w:val="000000"/>
        </w:rPr>
        <w:t>(Поставя се оценка от 1 до 5, като 5 е най-високата степен)</w:t>
      </w:r>
    </w:p>
    <w:tbl>
      <w:tblPr>
        <w:tblW w:w="0" w:type="auto"/>
        <w:jc w:val="center"/>
        <w:tblBorders>
          <w:top w:val="double" w:sz="6" w:space="0" w:color="0033CC"/>
          <w:left w:val="double" w:sz="6" w:space="0" w:color="0033CC"/>
          <w:bottom w:val="double" w:sz="6" w:space="0" w:color="0033CC"/>
          <w:right w:val="double" w:sz="6" w:space="0" w:color="0033CC"/>
          <w:insideH w:val="single" w:sz="6" w:space="0" w:color="0033CC"/>
          <w:insideV w:val="single" w:sz="6" w:space="0" w:color="0033CC"/>
        </w:tblBorders>
        <w:tblLayout w:type="fixed"/>
        <w:tblCellMar>
          <w:left w:w="120" w:type="dxa"/>
          <w:right w:w="120" w:type="dxa"/>
        </w:tblCellMar>
        <w:tblLook w:val="0000"/>
      </w:tblPr>
      <w:tblGrid>
        <w:gridCol w:w="3472"/>
        <w:gridCol w:w="1440"/>
        <w:gridCol w:w="1560"/>
        <w:gridCol w:w="3008"/>
      </w:tblGrid>
      <w:tr w:rsidR="006B53B0" w:rsidRPr="00D470CC" w:rsidTr="00F762BE">
        <w:trPr>
          <w:cantSplit/>
          <w:jc w:val="center"/>
        </w:trPr>
        <w:tc>
          <w:tcPr>
            <w:tcW w:w="3472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D9D9D9"/>
            <w:vAlign w:val="center"/>
          </w:tcPr>
          <w:p w:rsidR="006B53B0" w:rsidRPr="00D470CC" w:rsidRDefault="006B53B0" w:rsidP="00F762BE">
            <w:pPr>
              <w:jc w:val="center"/>
              <w:rPr>
                <w:b/>
              </w:rPr>
            </w:pPr>
            <w:r w:rsidRPr="00D470CC">
              <w:rPr>
                <w:b/>
              </w:rPr>
              <w:t>Език</w:t>
            </w:r>
          </w:p>
        </w:tc>
        <w:tc>
          <w:tcPr>
            <w:tcW w:w="144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D9D9D9"/>
            <w:vAlign w:val="center"/>
          </w:tcPr>
          <w:p w:rsidR="006B53B0" w:rsidRPr="00D470CC" w:rsidRDefault="006B53B0" w:rsidP="00F762BE">
            <w:pPr>
              <w:jc w:val="center"/>
              <w:rPr>
                <w:b/>
              </w:rPr>
            </w:pPr>
            <w:r w:rsidRPr="00D470CC">
              <w:rPr>
                <w:b/>
              </w:rPr>
              <w:t>Писмено</w:t>
            </w:r>
          </w:p>
        </w:tc>
        <w:tc>
          <w:tcPr>
            <w:tcW w:w="1560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D9D9D9"/>
            <w:vAlign w:val="center"/>
          </w:tcPr>
          <w:p w:rsidR="006B53B0" w:rsidRPr="00D470CC" w:rsidRDefault="006B53B0" w:rsidP="00F762BE">
            <w:pPr>
              <w:jc w:val="center"/>
              <w:rPr>
                <w:b/>
              </w:rPr>
            </w:pPr>
            <w:r w:rsidRPr="00D470CC">
              <w:rPr>
                <w:b/>
              </w:rPr>
              <w:t>Говоримо</w:t>
            </w:r>
          </w:p>
        </w:tc>
        <w:tc>
          <w:tcPr>
            <w:tcW w:w="3008" w:type="dxa"/>
            <w:tcBorders>
              <w:top w:val="double" w:sz="6" w:space="0" w:color="0033CC"/>
              <w:bottom w:val="double" w:sz="6" w:space="0" w:color="0033CC"/>
            </w:tcBorders>
            <w:shd w:val="clear" w:color="auto" w:fill="D9D9D9"/>
            <w:vAlign w:val="center"/>
          </w:tcPr>
          <w:p w:rsidR="006B53B0" w:rsidRPr="00D470CC" w:rsidRDefault="006B53B0" w:rsidP="00F762BE">
            <w:pPr>
              <w:jc w:val="center"/>
              <w:rPr>
                <w:b/>
              </w:rPr>
            </w:pPr>
            <w:r w:rsidRPr="00D470CC">
              <w:rPr>
                <w:b/>
              </w:rPr>
              <w:t>Диплома/Сертификат</w:t>
            </w:r>
          </w:p>
        </w:tc>
      </w:tr>
      <w:tr w:rsidR="006B53B0" w:rsidRPr="00D470CC" w:rsidTr="00F762BE">
        <w:trPr>
          <w:cantSplit/>
          <w:jc w:val="center"/>
        </w:trPr>
        <w:tc>
          <w:tcPr>
            <w:tcW w:w="3472" w:type="dxa"/>
            <w:tcBorders>
              <w:top w:val="double" w:sz="6" w:space="0" w:color="0033CC"/>
            </w:tcBorders>
            <w:vAlign w:val="center"/>
          </w:tcPr>
          <w:p w:rsidR="006B53B0" w:rsidRPr="00D470CC" w:rsidRDefault="006B53B0" w:rsidP="00F762BE">
            <w:pPr>
              <w:jc w:val="both"/>
              <w:rPr>
                <w:highlight w:val="yellow"/>
              </w:rPr>
            </w:pPr>
          </w:p>
        </w:tc>
        <w:tc>
          <w:tcPr>
            <w:tcW w:w="1440" w:type="dxa"/>
            <w:tcBorders>
              <w:top w:val="double" w:sz="6" w:space="0" w:color="0033CC"/>
            </w:tcBorders>
            <w:vAlign w:val="center"/>
          </w:tcPr>
          <w:p w:rsidR="006B53B0" w:rsidRPr="00D470CC" w:rsidRDefault="006B53B0" w:rsidP="00F762BE">
            <w:pPr>
              <w:jc w:val="both"/>
              <w:rPr>
                <w:highlight w:val="yellow"/>
              </w:rPr>
            </w:pPr>
          </w:p>
        </w:tc>
        <w:tc>
          <w:tcPr>
            <w:tcW w:w="1560" w:type="dxa"/>
            <w:tcBorders>
              <w:top w:val="double" w:sz="6" w:space="0" w:color="0033CC"/>
            </w:tcBorders>
            <w:vAlign w:val="center"/>
          </w:tcPr>
          <w:p w:rsidR="006B53B0" w:rsidRPr="00D470CC" w:rsidRDefault="006B53B0" w:rsidP="00F762BE">
            <w:pPr>
              <w:jc w:val="both"/>
              <w:rPr>
                <w:highlight w:val="yellow"/>
              </w:rPr>
            </w:pPr>
          </w:p>
        </w:tc>
        <w:tc>
          <w:tcPr>
            <w:tcW w:w="3008" w:type="dxa"/>
            <w:tcBorders>
              <w:top w:val="double" w:sz="6" w:space="0" w:color="0033CC"/>
            </w:tcBorders>
            <w:vAlign w:val="center"/>
          </w:tcPr>
          <w:p w:rsidR="006B53B0" w:rsidRPr="00D470CC" w:rsidRDefault="006B53B0" w:rsidP="00F762BE">
            <w:pPr>
              <w:jc w:val="both"/>
              <w:rPr>
                <w:highlight w:val="yellow"/>
              </w:rPr>
            </w:pPr>
          </w:p>
        </w:tc>
      </w:tr>
      <w:tr w:rsidR="006B53B0" w:rsidRPr="00086F41" w:rsidTr="00F762BE">
        <w:trPr>
          <w:cantSplit/>
          <w:jc w:val="center"/>
        </w:trPr>
        <w:tc>
          <w:tcPr>
            <w:tcW w:w="3472" w:type="dxa"/>
            <w:vAlign w:val="center"/>
          </w:tcPr>
          <w:p w:rsidR="006B53B0" w:rsidRPr="00D470CC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highlight w:val="yellow"/>
                <w:lang w:val="bg-BG"/>
              </w:rPr>
            </w:pPr>
          </w:p>
        </w:tc>
        <w:tc>
          <w:tcPr>
            <w:tcW w:w="1440" w:type="dxa"/>
            <w:vAlign w:val="center"/>
          </w:tcPr>
          <w:p w:rsidR="006B53B0" w:rsidRPr="00D470CC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highlight w:val="yellow"/>
                <w:lang w:val="bg-BG"/>
              </w:rPr>
            </w:pPr>
          </w:p>
        </w:tc>
        <w:tc>
          <w:tcPr>
            <w:tcW w:w="1560" w:type="dxa"/>
            <w:vAlign w:val="center"/>
          </w:tcPr>
          <w:p w:rsidR="006B53B0" w:rsidRPr="00D470CC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highlight w:val="yellow"/>
                <w:lang w:val="bg-BG"/>
              </w:rPr>
            </w:pPr>
          </w:p>
        </w:tc>
        <w:tc>
          <w:tcPr>
            <w:tcW w:w="3008" w:type="dxa"/>
            <w:vAlign w:val="center"/>
          </w:tcPr>
          <w:p w:rsidR="006B53B0" w:rsidRPr="00D470CC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highlight w:val="yellow"/>
                <w:lang w:val="bg-BG"/>
              </w:rPr>
            </w:pPr>
          </w:p>
        </w:tc>
      </w:tr>
      <w:tr w:rsidR="006B53B0" w:rsidRPr="00086F41" w:rsidTr="00F762BE">
        <w:trPr>
          <w:cantSplit/>
          <w:jc w:val="center"/>
        </w:trPr>
        <w:tc>
          <w:tcPr>
            <w:tcW w:w="3472" w:type="dxa"/>
            <w:vAlign w:val="center"/>
          </w:tcPr>
          <w:p w:rsidR="006B53B0" w:rsidRPr="00D829AF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highlight w:val="yellow"/>
                <w:lang w:val="bg-BG"/>
              </w:rPr>
            </w:pPr>
          </w:p>
        </w:tc>
        <w:tc>
          <w:tcPr>
            <w:tcW w:w="1440" w:type="dxa"/>
            <w:vAlign w:val="center"/>
          </w:tcPr>
          <w:p w:rsidR="006B53B0" w:rsidRPr="00D829AF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highlight w:val="yellow"/>
                <w:lang w:val="bg-BG"/>
              </w:rPr>
            </w:pPr>
          </w:p>
        </w:tc>
        <w:tc>
          <w:tcPr>
            <w:tcW w:w="1560" w:type="dxa"/>
            <w:vAlign w:val="center"/>
          </w:tcPr>
          <w:p w:rsidR="006B53B0" w:rsidRPr="00D829AF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highlight w:val="yellow"/>
                <w:lang w:val="bg-BG"/>
              </w:rPr>
            </w:pPr>
          </w:p>
        </w:tc>
        <w:tc>
          <w:tcPr>
            <w:tcW w:w="3008" w:type="dxa"/>
            <w:vAlign w:val="center"/>
          </w:tcPr>
          <w:p w:rsidR="006B53B0" w:rsidRPr="00D829AF" w:rsidRDefault="006B53B0" w:rsidP="00F762BE">
            <w:pPr>
              <w:pStyle w:val="normaltableau"/>
              <w:spacing w:before="0" w:after="0"/>
              <w:rPr>
                <w:rFonts w:ascii="Times New Roman" w:hAnsi="Times New Roman"/>
                <w:sz w:val="24"/>
                <w:szCs w:val="24"/>
                <w:highlight w:val="yellow"/>
                <w:lang w:val="bg-BG"/>
              </w:rPr>
            </w:pPr>
          </w:p>
        </w:tc>
      </w:tr>
    </w:tbl>
    <w:p w:rsidR="006B53B0" w:rsidRPr="00086F41" w:rsidRDefault="006B53B0" w:rsidP="006B53B0">
      <w:pPr>
        <w:spacing w:line="360" w:lineRule="auto"/>
        <w:rPr>
          <w:b/>
          <w:szCs w:val="28"/>
        </w:rPr>
      </w:pPr>
    </w:p>
    <w:p w:rsidR="006B53B0" w:rsidRPr="00086F41" w:rsidRDefault="009C512A" w:rsidP="006B53B0">
      <w:pPr>
        <w:numPr>
          <w:ilvl w:val="0"/>
          <w:numId w:val="9"/>
        </w:numPr>
        <w:spacing w:line="360" w:lineRule="auto"/>
        <w:rPr>
          <w:b/>
          <w:szCs w:val="28"/>
        </w:rPr>
      </w:pPr>
      <w:r w:rsidRPr="00086F41">
        <w:rPr>
          <w:b/>
          <w:szCs w:val="28"/>
        </w:rPr>
        <w:t>Компютърни и други умения</w:t>
      </w:r>
      <w:r>
        <w:rPr>
          <w:b/>
          <w:szCs w:val="28"/>
        </w:rPr>
        <w:t>.</w:t>
      </w:r>
    </w:p>
    <w:p w:rsidR="006B53B0" w:rsidRPr="00086F41" w:rsidRDefault="006B53B0" w:rsidP="006B53B0">
      <w:pPr>
        <w:spacing w:line="360" w:lineRule="auto"/>
        <w:rPr>
          <w:b/>
          <w:szCs w:val="28"/>
        </w:rPr>
      </w:pPr>
    </w:p>
    <w:p w:rsidR="006B53B0" w:rsidRPr="00086F41" w:rsidRDefault="009C512A" w:rsidP="006B53B0">
      <w:pPr>
        <w:numPr>
          <w:ilvl w:val="0"/>
          <w:numId w:val="9"/>
        </w:numPr>
        <w:spacing w:line="360" w:lineRule="auto"/>
        <w:jc w:val="both"/>
        <w:rPr>
          <w:b/>
        </w:rPr>
      </w:pPr>
      <w:r w:rsidRPr="00086F41">
        <w:rPr>
          <w:b/>
          <w:color w:val="000000"/>
        </w:rPr>
        <w:t>Ключови компетенции (релевантни на изискванията на обявата)</w:t>
      </w:r>
      <w:r>
        <w:rPr>
          <w:b/>
          <w:color w:val="000000"/>
        </w:rPr>
        <w:t>.</w:t>
      </w:r>
    </w:p>
    <w:p w:rsidR="006B53B0" w:rsidRPr="00086F41" w:rsidRDefault="006B53B0" w:rsidP="006B53B0">
      <w:pPr>
        <w:spacing w:line="360" w:lineRule="auto"/>
        <w:jc w:val="both"/>
        <w:rPr>
          <w:b/>
        </w:rPr>
      </w:pPr>
    </w:p>
    <w:p w:rsidR="009C512A" w:rsidRPr="009C512A" w:rsidRDefault="009C512A" w:rsidP="009C512A">
      <w:pPr>
        <w:numPr>
          <w:ilvl w:val="0"/>
          <w:numId w:val="9"/>
        </w:numPr>
        <w:spacing w:line="360" w:lineRule="auto"/>
        <w:jc w:val="both"/>
        <w:rPr>
          <w:b/>
        </w:rPr>
      </w:pPr>
      <w:r>
        <w:rPr>
          <w:b/>
          <w:color w:val="000000"/>
        </w:rPr>
        <w:t>Специфичен опит</w:t>
      </w:r>
      <w:r w:rsidRPr="00086F41">
        <w:rPr>
          <w:b/>
          <w:color w:val="000000"/>
        </w:rPr>
        <w:t xml:space="preserve"> </w:t>
      </w:r>
      <w:r w:rsidRPr="00CC2163">
        <w:t xml:space="preserve"> в разработване, управление</w:t>
      </w:r>
      <w:r>
        <w:t xml:space="preserve"> и оц</w:t>
      </w:r>
      <w:r w:rsidR="000649C9">
        <w:t xml:space="preserve">енка на проекти финансирани по </w:t>
      </w:r>
      <w:r>
        <w:t>различни програми за предоставяне на безвъзмездна финансова помощ, в това число и ПРСР</w:t>
      </w:r>
      <w:r w:rsidR="007B3D7C">
        <w:t xml:space="preserve"> (к</w:t>
      </w:r>
      <w:r>
        <w:t>ратко описание</w:t>
      </w:r>
      <w:r w:rsidR="007B3D7C">
        <w:t>).</w:t>
      </w:r>
      <w:r>
        <w:t xml:space="preserve"> </w:t>
      </w:r>
    </w:p>
    <w:p w:rsidR="009C512A" w:rsidRPr="00D470CC" w:rsidRDefault="00D470CC" w:rsidP="00D470CC">
      <w:pPr>
        <w:pStyle w:val="aa"/>
        <w:numPr>
          <w:ilvl w:val="0"/>
          <w:numId w:val="9"/>
        </w:numPr>
        <w:spacing w:line="360" w:lineRule="auto"/>
        <w:jc w:val="both"/>
        <w:rPr>
          <w:b/>
        </w:rPr>
      </w:pPr>
      <w:r>
        <w:rPr>
          <w:b/>
        </w:rPr>
        <w:t>Опит в ИСУН 2020</w:t>
      </w:r>
    </w:p>
    <w:p w:rsidR="006B53B0" w:rsidRPr="00086F41" w:rsidRDefault="006B53B0" w:rsidP="006B53B0">
      <w:pPr>
        <w:numPr>
          <w:ilvl w:val="0"/>
          <w:numId w:val="9"/>
        </w:numPr>
        <w:spacing w:line="360" w:lineRule="auto"/>
        <w:jc w:val="both"/>
        <w:rPr>
          <w:b/>
        </w:rPr>
      </w:pPr>
      <w:r w:rsidRPr="00086F41">
        <w:rPr>
          <w:b/>
        </w:rPr>
        <w:t>ДРУГИ</w:t>
      </w:r>
    </w:p>
    <w:p w:rsidR="006B53B0" w:rsidRDefault="006B53B0" w:rsidP="006B53B0">
      <w:pPr>
        <w:spacing w:line="360" w:lineRule="auto"/>
      </w:pPr>
    </w:p>
    <w:p w:rsidR="00D470CC" w:rsidRDefault="00D470CC" w:rsidP="006B53B0">
      <w:pPr>
        <w:spacing w:line="360" w:lineRule="auto"/>
      </w:pPr>
      <w:r>
        <w:t>Дата:</w:t>
      </w:r>
    </w:p>
    <w:p w:rsidR="00D470CC" w:rsidRPr="00086F41" w:rsidRDefault="00D470CC" w:rsidP="006B53B0">
      <w:pPr>
        <w:spacing w:line="360" w:lineRule="auto"/>
      </w:pPr>
    </w:p>
    <w:p w:rsidR="006B53B0" w:rsidRPr="00086F41" w:rsidRDefault="006B53B0" w:rsidP="006B53B0">
      <w:r w:rsidRPr="00086F41">
        <w:rPr>
          <w:b/>
        </w:rPr>
        <w:t>ПОДПИС</w:t>
      </w:r>
      <w:r w:rsidRPr="00086F41">
        <w:t>:…………</w:t>
      </w:r>
      <w:r w:rsidR="00C5514A">
        <w:t>…………………….</w:t>
      </w:r>
      <w:r w:rsidRPr="00086F41">
        <w:t>……</w:t>
      </w:r>
      <w:r>
        <w:t>…</w:t>
      </w:r>
    </w:p>
    <w:p w:rsidR="006B53B0" w:rsidRPr="00086F41" w:rsidRDefault="006B53B0" w:rsidP="006B53B0">
      <w:r w:rsidRPr="00086F41">
        <w:t xml:space="preserve"> </w:t>
      </w:r>
      <w:r w:rsidRPr="00086F41">
        <w:tab/>
        <w:t xml:space="preserve">  </w:t>
      </w:r>
      <w:r>
        <w:t xml:space="preserve">  </w:t>
      </w:r>
      <w:r w:rsidRPr="00086F41">
        <w:t xml:space="preserve"> </w:t>
      </w:r>
      <w:r w:rsidR="00C5514A">
        <w:t xml:space="preserve">              </w:t>
      </w:r>
      <w:r w:rsidRPr="00086F41">
        <w:t xml:space="preserve"> /име и фамилия/</w:t>
      </w:r>
      <w:r w:rsidRPr="00086F41">
        <w:tab/>
      </w:r>
      <w:r w:rsidRPr="00086F41">
        <w:tab/>
      </w:r>
      <w:r w:rsidRPr="00086F41">
        <w:tab/>
      </w:r>
      <w:r w:rsidRPr="00086F41">
        <w:tab/>
      </w:r>
      <w:r w:rsidRPr="00086F41">
        <w:tab/>
      </w:r>
    </w:p>
    <w:p w:rsidR="006B53B0" w:rsidRDefault="006B53B0" w:rsidP="006B53B0"/>
    <w:p w:rsidR="006B53B0" w:rsidRDefault="006B53B0" w:rsidP="006B53B0"/>
    <w:p w:rsidR="0023691C" w:rsidRDefault="0023691C" w:rsidP="006B53B0"/>
    <w:p w:rsidR="0023691C" w:rsidRDefault="0023691C" w:rsidP="006B53B0"/>
    <w:p w:rsidR="00C92E44" w:rsidRDefault="00C92E44" w:rsidP="006B53B0">
      <w:pPr>
        <w:pStyle w:val="aa"/>
        <w:tabs>
          <w:tab w:val="left" w:pos="0"/>
          <w:tab w:val="left" w:pos="709"/>
          <w:tab w:val="left" w:pos="851"/>
          <w:tab w:val="left" w:pos="993"/>
        </w:tabs>
        <w:spacing w:line="276" w:lineRule="auto"/>
        <w:ind w:left="0" w:firstLine="567"/>
        <w:jc w:val="right"/>
        <w:rPr>
          <w:b/>
          <w:bCs/>
        </w:rPr>
      </w:pPr>
    </w:p>
    <w:p w:rsidR="006B53B0" w:rsidRPr="006E38D5" w:rsidRDefault="006B53B0" w:rsidP="006B53B0">
      <w:pPr>
        <w:pStyle w:val="aa"/>
        <w:tabs>
          <w:tab w:val="left" w:pos="0"/>
          <w:tab w:val="left" w:pos="709"/>
          <w:tab w:val="left" w:pos="851"/>
          <w:tab w:val="left" w:pos="993"/>
        </w:tabs>
        <w:spacing w:line="276" w:lineRule="auto"/>
        <w:ind w:left="0" w:firstLine="567"/>
        <w:jc w:val="right"/>
        <w:rPr>
          <w:b/>
          <w:bCs/>
          <w:lang w:val="en-US"/>
        </w:rPr>
      </w:pPr>
      <w:r>
        <w:rPr>
          <w:b/>
          <w:bCs/>
        </w:rPr>
        <w:t xml:space="preserve">Приложение </w:t>
      </w:r>
      <w:r w:rsidR="006E38D5">
        <w:rPr>
          <w:b/>
          <w:bCs/>
          <w:lang w:val="en-US"/>
        </w:rPr>
        <w:t>3</w:t>
      </w:r>
    </w:p>
    <w:p w:rsidR="006B53B0" w:rsidRPr="00363204" w:rsidRDefault="006B53B0" w:rsidP="006B53B0">
      <w:pPr>
        <w:pStyle w:val="aa"/>
        <w:tabs>
          <w:tab w:val="left" w:pos="0"/>
          <w:tab w:val="left" w:pos="709"/>
          <w:tab w:val="left" w:pos="851"/>
          <w:tab w:val="left" w:pos="993"/>
        </w:tabs>
        <w:spacing w:line="276" w:lineRule="auto"/>
        <w:ind w:left="0" w:firstLine="567"/>
        <w:jc w:val="center"/>
        <w:rPr>
          <w:b/>
          <w:bCs/>
        </w:rPr>
      </w:pPr>
      <w:r w:rsidRPr="00363204">
        <w:rPr>
          <w:b/>
          <w:bCs/>
        </w:rPr>
        <w:t>ДЕКЛАРАЦИЯ</w:t>
      </w:r>
    </w:p>
    <w:p w:rsidR="006B53B0" w:rsidRPr="00363204" w:rsidRDefault="006B53B0" w:rsidP="006B53B0">
      <w:pPr>
        <w:jc w:val="center"/>
      </w:pPr>
    </w:p>
    <w:p w:rsidR="006B53B0" w:rsidRPr="00363204" w:rsidRDefault="006B53B0" w:rsidP="006B53B0">
      <w:pPr>
        <w:spacing w:line="360" w:lineRule="auto"/>
        <w:ind w:firstLine="567"/>
        <w:jc w:val="both"/>
      </w:pPr>
      <w:r w:rsidRPr="00363204">
        <w:t>Долуподписаният/та………………</w:t>
      </w:r>
      <w:r>
        <w:t>…………………………………………………………...</w:t>
      </w:r>
      <w:r w:rsidRPr="00363204">
        <w:t>...................................... ЕГН: ..............................., лична карта № ..................................., изд. на .................. ................. г. от ...................................................., адрес:</w:t>
      </w:r>
      <w:r>
        <w:t>……………….</w:t>
      </w:r>
      <w:r w:rsidRPr="00363204">
        <w:t xml:space="preserve"> ................................................</w:t>
      </w:r>
      <w:r>
        <w:t>.............................................</w:t>
      </w:r>
      <w:r w:rsidRPr="00363204">
        <w:t>.....................,</w:t>
      </w:r>
      <w:r>
        <w:t xml:space="preserve"> </w:t>
      </w:r>
      <w:r w:rsidRPr="00363204">
        <w:t>тел. ...........................</w:t>
      </w:r>
    </w:p>
    <w:p w:rsidR="006B53B0" w:rsidRPr="00252358" w:rsidRDefault="006B53B0" w:rsidP="006B53B0">
      <w:pPr>
        <w:spacing w:line="360" w:lineRule="auto"/>
        <w:jc w:val="center"/>
        <w:rPr>
          <w:b/>
        </w:rPr>
      </w:pPr>
      <w:r w:rsidRPr="00252358">
        <w:rPr>
          <w:b/>
        </w:rPr>
        <w:t>ДЕКЛАРИРАМ,</w:t>
      </w:r>
    </w:p>
    <w:p w:rsidR="006B53B0" w:rsidRDefault="006B53B0" w:rsidP="006B53B0">
      <w:pPr>
        <w:spacing w:line="360" w:lineRule="auto"/>
      </w:pPr>
      <w:r w:rsidRPr="00363204">
        <w:t>че:</w:t>
      </w:r>
    </w:p>
    <w:p w:rsidR="006B53B0" w:rsidRDefault="006B53B0" w:rsidP="009F0A44">
      <w:pPr>
        <w:numPr>
          <w:ilvl w:val="0"/>
          <w:numId w:val="8"/>
        </w:numPr>
        <w:tabs>
          <w:tab w:val="clear" w:pos="1070"/>
          <w:tab w:val="num" w:pos="710"/>
          <w:tab w:val="left" w:pos="993"/>
        </w:tabs>
        <w:autoSpaceDE w:val="0"/>
        <w:autoSpaceDN w:val="0"/>
        <w:spacing w:line="360" w:lineRule="auto"/>
        <w:ind w:left="0" w:firstLine="709"/>
        <w:jc w:val="both"/>
      </w:pPr>
      <w:r w:rsidRPr="00363204">
        <w:t>Не съм поставен/а под запрещение;</w:t>
      </w:r>
    </w:p>
    <w:p w:rsidR="00602EAA" w:rsidRPr="00602EAA" w:rsidRDefault="00602EAA" w:rsidP="009F0A44">
      <w:pPr>
        <w:numPr>
          <w:ilvl w:val="0"/>
          <w:numId w:val="8"/>
        </w:numPr>
        <w:tabs>
          <w:tab w:val="clear" w:pos="1070"/>
          <w:tab w:val="num" w:pos="710"/>
          <w:tab w:val="left" w:pos="993"/>
        </w:tabs>
        <w:spacing w:line="360" w:lineRule="auto"/>
        <w:ind w:left="0" w:firstLine="709"/>
      </w:pPr>
      <w:r w:rsidRPr="00602EAA">
        <w:t>Не съм осъждан за престъпление по служба с влязла в сила присъда или за измама, корупция, участие в престъпна организация или всякаква друга незаконна дейност, накърняваща финансовите интереси на страната и общността;</w:t>
      </w:r>
    </w:p>
    <w:p w:rsidR="006B53B0" w:rsidRDefault="006B53B0" w:rsidP="009F0A44">
      <w:pPr>
        <w:numPr>
          <w:ilvl w:val="0"/>
          <w:numId w:val="8"/>
        </w:numPr>
        <w:tabs>
          <w:tab w:val="clear" w:pos="1070"/>
          <w:tab w:val="num" w:pos="710"/>
          <w:tab w:val="left" w:pos="993"/>
        </w:tabs>
        <w:autoSpaceDE w:val="0"/>
        <w:autoSpaceDN w:val="0"/>
        <w:spacing w:line="360" w:lineRule="auto"/>
        <w:ind w:left="0" w:firstLine="709"/>
        <w:jc w:val="both"/>
      </w:pPr>
      <w:r>
        <w:t xml:space="preserve"> Не съм лишен по съответен ред от правото да упражнявам конкретната професия, свързана с участието ми в оценителната комисия.</w:t>
      </w:r>
    </w:p>
    <w:p w:rsidR="009F0A44" w:rsidRDefault="009F0A44" w:rsidP="00FB27DA">
      <w:pPr>
        <w:numPr>
          <w:ilvl w:val="0"/>
          <w:numId w:val="8"/>
        </w:numPr>
        <w:tabs>
          <w:tab w:val="clear" w:pos="1070"/>
          <w:tab w:val="num" w:pos="710"/>
          <w:tab w:val="left" w:pos="993"/>
        </w:tabs>
        <w:spacing w:line="360" w:lineRule="auto"/>
        <w:ind w:left="0" w:firstLine="709"/>
      </w:pPr>
      <w:r>
        <w:t>Н</w:t>
      </w:r>
      <w:r w:rsidRPr="009F0A44">
        <w:t xml:space="preserve">е </w:t>
      </w:r>
      <w:r>
        <w:t>съм</w:t>
      </w:r>
      <w:r w:rsidRPr="009F0A44">
        <w:t xml:space="preserve"> в трудово или служебно правоотношение с</w:t>
      </w:r>
      <w:r w:rsidR="00240867">
        <w:t xml:space="preserve"> МИГ „Преспа”, Министерство на земеделието,</w:t>
      </w:r>
      <w:r w:rsidRPr="009F0A44">
        <w:t xml:space="preserve"> храните и</w:t>
      </w:r>
      <w:r w:rsidR="00240867">
        <w:t xml:space="preserve"> горите и </w:t>
      </w:r>
      <w:r w:rsidRPr="009F0A44">
        <w:t xml:space="preserve"> Държавен фонд „Земеделие“.</w:t>
      </w:r>
    </w:p>
    <w:p w:rsidR="00FB27DA" w:rsidRDefault="00FB27DA" w:rsidP="00FB27DA">
      <w:pPr>
        <w:numPr>
          <w:ilvl w:val="0"/>
          <w:numId w:val="8"/>
        </w:numPr>
        <w:tabs>
          <w:tab w:val="clear" w:pos="1070"/>
          <w:tab w:val="num" w:pos="710"/>
          <w:tab w:val="left" w:pos="993"/>
        </w:tabs>
        <w:spacing w:line="360" w:lineRule="auto"/>
        <w:ind w:left="0" w:firstLine="709"/>
      </w:pPr>
      <w:r>
        <w:t>Не съм участвал като външен експерт – оценител на Стратегията за ВОМР на МИГ „Преспа“, включително и като представител на юридическо лице.</w:t>
      </w:r>
    </w:p>
    <w:p w:rsidR="006B53B0" w:rsidRDefault="006B53B0" w:rsidP="009F0A44">
      <w:pPr>
        <w:numPr>
          <w:ilvl w:val="0"/>
          <w:numId w:val="8"/>
        </w:numPr>
        <w:tabs>
          <w:tab w:val="clear" w:pos="1070"/>
          <w:tab w:val="num" w:pos="710"/>
          <w:tab w:val="left" w:pos="993"/>
        </w:tabs>
        <w:autoSpaceDE w:val="0"/>
        <w:autoSpaceDN w:val="0"/>
        <w:spacing w:line="360" w:lineRule="auto"/>
        <w:ind w:left="0" w:firstLine="709"/>
        <w:jc w:val="both"/>
      </w:pPr>
      <w:r>
        <w:t>Съм</w:t>
      </w:r>
      <w:r w:rsidRPr="00036BD4">
        <w:t xml:space="preserve"> на разположение да </w:t>
      </w:r>
      <w:r>
        <w:t xml:space="preserve">извършвам </w:t>
      </w:r>
      <w:r w:rsidRPr="00036BD4">
        <w:t xml:space="preserve">оценяване на проектни предложения </w:t>
      </w:r>
      <w:r>
        <w:t xml:space="preserve">по </w:t>
      </w:r>
      <w:r w:rsidRPr="00BA44D4">
        <w:t>мерките от</w:t>
      </w:r>
      <w:r w:rsidR="00B45914" w:rsidRPr="00B45914">
        <w:t xml:space="preserve"> </w:t>
      </w:r>
      <w:r w:rsidR="00B45914">
        <w:t>Стратегията за ВОМР</w:t>
      </w:r>
      <w:r w:rsidRPr="00BA44D4">
        <w:t xml:space="preserve"> , за които кандидатствам,</w:t>
      </w:r>
      <w:r>
        <w:t xml:space="preserve"> </w:t>
      </w:r>
      <w:r w:rsidRPr="00036BD4">
        <w:t>има</w:t>
      </w:r>
      <w:r>
        <w:t>м</w:t>
      </w:r>
      <w:r w:rsidRPr="00036BD4">
        <w:t xml:space="preserve"> готовност да се отзовав</w:t>
      </w:r>
      <w:r>
        <w:t xml:space="preserve">ам при покана от страна на МИГ „Преспа” </w:t>
      </w:r>
      <w:r w:rsidR="00FB27DA">
        <w:t xml:space="preserve">за </w:t>
      </w:r>
      <w:r>
        <w:t>участие в оценяване на възложените ми проектни предложения обективно и безпристрастно.</w:t>
      </w:r>
    </w:p>
    <w:p w:rsidR="006B53B0" w:rsidRPr="00363204" w:rsidRDefault="006B53B0" w:rsidP="009F0A44">
      <w:pPr>
        <w:pStyle w:val="aa"/>
        <w:tabs>
          <w:tab w:val="num" w:pos="710"/>
          <w:tab w:val="left" w:pos="851"/>
          <w:tab w:val="left" w:pos="993"/>
        </w:tabs>
        <w:spacing w:line="360" w:lineRule="auto"/>
        <w:ind w:left="0" w:firstLine="709"/>
        <w:jc w:val="both"/>
      </w:pPr>
      <w:r w:rsidRPr="00363204">
        <w:t>Известна ми е наказателната отговорност за декларирани неверни данни по чл. 313 от Наказателния кодекс.</w:t>
      </w:r>
    </w:p>
    <w:p w:rsidR="006B53B0" w:rsidRPr="00363204" w:rsidRDefault="006B53B0" w:rsidP="006B53B0">
      <w:pPr>
        <w:spacing w:line="360" w:lineRule="auto"/>
      </w:pPr>
    </w:p>
    <w:p w:rsidR="006B53B0" w:rsidRPr="00363204" w:rsidRDefault="006B53B0" w:rsidP="006B53B0">
      <w:pPr>
        <w:spacing w:line="360" w:lineRule="auto"/>
      </w:pPr>
      <w:r w:rsidRPr="00363204">
        <w:t>Дата: ..............</w:t>
      </w:r>
      <w:r>
        <w:t xml:space="preserve">....            </w:t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363204">
        <w:t>Декларатор:</w:t>
      </w:r>
      <w:r>
        <w:t>..</w:t>
      </w:r>
      <w:r w:rsidRPr="00363204">
        <w:t>........</w:t>
      </w:r>
      <w:r>
        <w:t>..</w:t>
      </w:r>
      <w:r w:rsidRPr="00363204">
        <w:t>................</w:t>
      </w:r>
    </w:p>
    <w:p w:rsidR="006B53B0" w:rsidRPr="000F5B65" w:rsidRDefault="006B53B0" w:rsidP="006B53B0">
      <w:pPr>
        <w:spacing w:line="360" w:lineRule="auto"/>
        <w:rPr>
          <w:lang w:val="ru-RU"/>
        </w:rPr>
      </w:pPr>
      <w:r>
        <w:t>Гр………………</w:t>
      </w:r>
      <w:r w:rsidRPr="00363204">
        <w:t xml:space="preserve">               </w:t>
      </w:r>
      <w:r>
        <w:t xml:space="preserve">                        </w:t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r w:rsidRPr="00363204">
        <w:t>(подпис)</w:t>
      </w:r>
    </w:p>
    <w:p w:rsidR="00FB27DA" w:rsidRDefault="00FB27DA" w:rsidP="006B53B0">
      <w:pPr>
        <w:jc w:val="right"/>
        <w:rPr>
          <w:b/>
          <w:i/>
        </w:rPr>
      </w:pPr>
    </w:p>
    <w:p w:rsidR="00FB27DA" w:rsidRDefault="00FB27DA" w:rsidP="006B53B0">
      <w:pPr>
        <w:jc w:val="right"/>
        <w:rPr>
          <w:b/>
          <w:i/>
        </w:rPr>
      </w:pPr>
    </w:p>
    <w:p w:rsidR="0023691C" w:rsidRDefault="0023691C" w:rsidP="006B53B0">
      <w:pPr>
        <w:jc w:val="right"/>
        <w:rPr>
          <w:b/>
          <w:i/>
        </w:rPr>
      </w:pPr>
    </w:p>
    <w:p w:rsidR="00FB27DA" w:rsidRDefault="00FB27DA" w:rsidP="006B53B0">
      <w:pPr>
        <w:jc w:val="right"/>
        <w:rPr>
          <w:b/>
          <w:i/>
        </w:rPr>
      </w:pPr>
    </w:p>
    <w:p w:rsidR="00FB27DA" w:rsidRDefault="00FB27DA" w:rsidP="006B53B0">
      <w:pPr>
        <w:jc w:val="right"/>
        <w:rPr>
          <w:b/>
          <w:i/>
        </w:rPr>
      </w:pPr>
    </w:p>
    <w:p w:rsidR="006B53B0" w:rsidRPr="006E38D5" w:rsidRDefault="006B53B0" w:rsidP="006B53B0">
      <w:pPr>
        <w:jc w:val="right"/>
        <w:rPr>
          <w:b/>
          <w:i/>
          <w:lang w:val="en-US"/>
        </w:rPr>
      </w:pPr>
      <w:r w:rsidRPr="004F388E">
        <w:rPr>
          <w:b/>
          <w:i/>
        </w:rPr>
        <w:t>Приложение</w:t>
      </w:r>
      <w:r>
        <w:rPr>
          <w:b/>
          <w:i/>
        </w:rPr>
        <w:t xml:space="preserve"> </w:t>
      </w:r>
      <w:r w:rsidRPr="00C519F7">
        <w:rPr>
          <w:b/>
          <w:i/>
        </w:rPr>
        <w:t>№</w:t>
      </w:r>
      <w:r w:rsidRPr="004F388E">
        <w:rPr>
          <w:b/>
          <w:i/>
        </w:rPr>
        <w:t xml:space="preserve"> </w:t>
      </w:r>
      <w:r w:rsidR="006E38D5">
        <w:rPr>
          <w:b/>
          <w:i/>
          <w:lang w:val="en-US"/>
        </w:rPr>
        <w:t>4</w:t>
      </w:r>
    </w:p>
    <w:p w:rsidR="006B53B0" w:rsidRDefault="006B53B0" w:rsidP="006B53B0">
      <w:pPr>
        <w:jc w:val="both"/>
      </w:pPr>
    </w:p>
    <w:p w:rsidR="00C5131B" w:rsidRDefault="00C5131B" w:rsidP="006B53B0">
      <w:pPr>
        <w:jc w:val="center"/>
      </w:pPr>
    </w:p>
    <w:p w:rsidR="00C5131B" w:rsidRDefault="00C5131B" w:rsidP="006B53B0">
      <w:pPr>
        <w:jc w:val="center"/>
      </w:pPr>
    </w:p>
    <w:p w:rsidR="00C5131B" w:rsidRDefault="00C5131B" w:rsidP="006B53B0">
      <w:pPr>
        <w:jc w:val="center"/>
      </w:pPr>
    </w:p>
    <w:p w:rsidR="006B53B0" w:rsidRDefault="006B53B0" w:rsidP="006B53B0">
      <w:pPr>
        <w:jc w:val="center"/>
      </w:pPr>
      <w:r>
        <w:t>Контролен лист за а</w:t>
      </w:r>
      <w:r w:rsidR="000410D2">
        <w:t xml:space="preserve">дминистративно съответствие и </w:t>
      </w:r>
      <w:r>
        <w:t xml:space="preserve"> допустимост</w:t>
      </w:r>
    </w:p>
    <w:p w:rsidR="006B53B0" w:rsidRDefault="006B53B0" w:rsidP="006B53B0">
      <w:pPr>
        <w:jc w:val="both"/>
      </w:pPr>
    </w:p>
    <w:p w:rsidR="00D470CC" w:rsidRDefault="00D470CC" w:rsidP="006B53B0">
      <w:pPr>
        <w:jc w:val="both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720"/>
        <w:gridCol w:w="720"/>
      </w:tblGrid>
      <w:tr w:rsidR="006B53B0" w:rsidRPr="008C5A17" w:rsidTr="00F762BE">
        <w:tc>
          <w:tcPr>
            <w:tcW w:w="8388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b/>
                <w:lang w:val="ru-RU"/>
              </w:rPr>
            </w:pPr>
            <w:r w:rsidRPr="008C5A17">
              <w:rPr>
                <w:b/>
              </w:rPr>
              <w:t>Документи за кандидатстване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b/>
                <w:lang w:val="ru-RU"/>
              </w:rPr>
            </w:pPr>
            <w:r w:rsidRPr="008C5A17">
              <w:rPr>
                <w:b/>
                <w:lang w:val="ru-RU"/>
              </w:rPr>
              <w:t>Да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b/>
                <w:lang w:val="ru-RU"/>
              </w:rPr>
            </w:pPr>
            <w:r w:rsidRPr="008C5A17">
              <w:rPr>
                <w:b/>
                <w:lang w:val="ru-RU"/>
              </w:rPr>
              <w:t>Не</w:t>
            </w:r>
          </w:p>
        </w:tc>
      </w:tr>
      <w:tr w:rsidR="006B53B0" w:rsidRPr="008C5A17" w:rsidTr="00F762BE">
        <w:tc>
          <w:tcPr>
            <w:tcW w:w="8388" w:type="dxa"/>
          </w:tcPr>
          <w:p w:rsidR="006B53B0" w:rsidRPr="001F14EB" w:rsidRDefault="006B53B0" w:rsidP="00F762BE">
            <w:pPr>
              <w:suppressAutoHyphens/>
              <w:spacing w:after="120"/>
            </w:pPr>
            <w:r>
              <w:t xml:space="preserve">Заявление за кандидатстване 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b/>
                <w:lang w:val="ru-RU"/>
              </w:rPr>
            </w:pP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b/>
                <w:lang w:val="ru-RU"/>
              </w:rPr>
            </w:pPr>
          </w:p>
        </w:tc>
      </w:tr>
      <w:tr w:rsidR="006B53B0" w:rsidRPr="008C5A17" w:rsidTr="00F762BE">
        <w:tc>
          <w:tcPr>
            <w:tcW w:w="8388" w:type="dxa"/>
          </w:tcPr>
          <w:p w:rsidR="006B53B0" w:rsidRPr="001366E4" w:rsidRDefault="006B53B0" w:rsidP="00F762BE">
            <w:pPr>
              <w:suppressAutoHyphens/>
              <w:spacing w:after="120"/>
            </w:pPr>
            <w:r w:rsidRPr="00B874C5">
              <w:t>Автобиография на български език</w:t>
            </w:r>
            <w:r>
              <w:t> </w:t>
            </w:r>
            <w:r w:rsidRPr="00B874C5">
              <w:t xml:space="preserve"> по образец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</w:tr>
      <w:tr w:rsidR="006B53B0" w:rsidRPr="008C5A17" w:rsidTr="00F762BE">
        <w:tc>
          <w:tcPr>
            <w:tcW w:w="8388" w:type="dxa"/>
          </w:tcPr>
          <w:p w:rsidR="006B53B0" w:rsidRPr="001366E4" w:rsidRDefault="006B53B0" w:rsidP="00F762BE">
            <w:pPr>
              <w:suppressAutoHyphens/>
              <w:spacing w:after="120"/>
            </w:pPr>
            <w:r w:rsidRPr="006B3DDC">
              <w:t>Фотокопие от документ за завършено висше образование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</w:tr>
      <w:tr w:rsidR="006B53B0" w:rsidRPr="008C5A17" w:rsidTr="00F762BE">
        <w:tc>
          <w:tcPr>
            <w:tcW w:w="8388" w:type="dxa"/>
          </w:tcPr>
          <w:p w:rsidR="006B53B0" w:rsidRPr="006B3DDC" w:rsidRDefault="006B53B0" w:rsidP="00F762BE">
            <w:pPr>
              <w:suppressAutoHyphens/>
              <w:spacing w:after="120"/>
            </w:pPr>
            <w:r w:rsidRPr="006B3DDC">
              <w:t>Фотокопие от документи, удостоверяващи професионален опит (трудова, служебна или осигурителна книжка, граждански договор/и или друг/и документ/и, удостоверяващ професионалния опит)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</w:tr>
      <w:tr w:rsidR="006B53B0" w:rsidRPr="008C5A17" w:rsidTr="00F762BE">
        <w:tc>
          <w:tcPr>
            <w:tcW w:w="8388" w:type="dxa"/>
          </w:tcPr>
          <w:p w:rsidR="006B53B0" w:rsidRPr="001366E4" w:rsidRDefault="006B53B0" w:rsidP="00F762BE">
            <w:pPr>
              <w:suppressAutoHyphens/>
              <w:spacing w:after="120"/>
            </w:pPr>
            <w:r w:rsidRPr="006B3DDC">
              <w:t>Фотокопие от други документи удостоверяващи минималните и специфични изисквания (удостоверения, изпълнени договори за сходни с поканата дейности или референции, заповеди от участия</w:t>
            </w:r>
            <w:r w:rsidRPr="00AC086E">
              <w:t xml:space="preserve"> в оценителни комисии, сертификати и други документи с подобен характер</w:t>
            </w:r>
            <w:r>
              <w:t>)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</w:tr>
      <w:tr w:rsidR="006B53B0" w:rsidRPr="008C5A17" w:rsidTr="00F762BE">
        <w:tc>
          <w:tcPr>
            <w:tcW w:w="8388" w:type="dxa"/>
          </w:tcPr>
          <w:p w:rsidR="006B53B0" w:rsidRPr="001366E4" w:rsidRDefault="006B53B0" w:rsidP="00F762BE">
            <w:pPr>
              <w:suppressAutoHyphens/>
              <w:spacing w:after="120"/>
            </w:pPr>
            <w:r w:rsidRPr="006B3DDC">
              <w:t>Декларация (по образец)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</w:tr>
    </w:tbl>
    <w:p w:rsidR="006B53B0" w:rsidRDefault="006B53B0" w:rsidP="006B53B0">
      <w:pPr>
        <w:jc w:val="both"/>
      </w:pPr>
    </w:p>
    <w:p w:rsidR="00C5131B" w:rsidRDefault="00C5131B" w:rsidP="006B53B0">
      <w:pPr>
        <w:jc w:val="both"/>
      </w:pPr>
    </w:p>
    <w:p w:rsidR="00D470CC" w:rsidRDefault="00D470CC" w:rsidP="006B53B0">
      <w:pPr>
        <w:jc w:val="both"/>
      </w:pPr>
    </w:p>
    <w:p w:rsidR="00C5131B" w:rsidRPr="00DF5BB3" w:rsidRDefault="00C5131B" w:rsidP="006B53B0">
      <w:pPr>
        <w:jc w:val="both"/>
        <w:rPr>
          <w:lang w:val="en-US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720"/>
        <w:gridCol w:w="720"/>
      </w:tblGrid>
      <w:tr w:rsidR="006B53B0" w:rsidRPr="008C5A17" w:rsidTr="00F762BE">
        <w:tc>
          <w:tcPr>
            <w:tcW w:w="8388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b/>
                <w:lang w:val="ru-RU"/>
              </w:rPr>
            </w:pPr>
            <w:r w:rsidRPr="008C5A17">
              <w:rPr>
                <w:b/>
              </w:rPr>
              <w:t>Изисквания за допустимост на кандидатите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b/>
                <w:lang w:val="ru-RU"/>
              </w:rPr>
            </w:pPr>
            <w:r w:rsidRPr="008C5A17">
              <w:rPr>
                <w:b/>
                <w:lang w:val="ru-RU"/>
              </w:rPr>
              <w:t>Да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b/>
                <w:lang w:val="ru-RU"/>
              </w:rPr>
            </w:pPr>
            <w:r w:rsidRPr="008C5A17">
              <w:rPr>
                <w:b/>
                <w:lang w:val="ru-RU"/>
              </w:rPr>
              <w:t>Не</w:t>
            </w:r>
          </w:p>
        </w:tc>
      </w:tr>
      <w:tr w:rsidR="006B53B0" w:rsidRPr="008C5A17" w:rsidTr="00F762BE">
        <w:tc>
          <w:tcPr>
            <w:tcW w:w="8388" w:type="dxa"/>
          </w:tcPr>
          <w:p w:rsidR="006B53B0" w:rsidRPr="001366E4" w:rsidRDefault="006B53B0" w:rsidP="00F762BE">
            <w:pPr>
              <w:suppressAutoHyphens/>
              <w:spacing w:after="120"/>
            </w:pPr>
            <w:r>
              <w:t>Физическо лице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b/>
                <w:lang w:val="ru-RU"/>
              </w:rPr>
            </w:pP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b/>
                <w:lang w:val="ru-RU"/>
              </w:rPr>
            </w:pPr>
          </w:p>
        </w:tc>
      </w:tr>
      <w:tr w:rsidR="006B53B0" w:rsidRPr="008C5A17" w:rsidTr="00F762BE">
        <w:tc>
          <w:tcPr>
            <w:tcW w:w="8388" w:type="dxa"/>
          </w:tcPr>
          <w:p w:rsidR="006B53B0" w:rsidRPr="001366E4" w:rsidRDefault="006B53B0" w:rsidP="00F762BE">
            <w:pPr>
              <w:suppressAutoHyphens/>
              <w:spacing w:after="120"/>
            </w:pPr>
            <w:r w:rsidRPr="008C5A17">
              <w:rPr>
                <w:lang w:val="ru-RU"/>
              </w:rPr>
              <w:t xml:space="preserve">Висше образование – минимум </w:t>
            </w:r>
            <w:r w:rsidR="000649C9">
              <w:rPr>
                <w:lang w:val="en-US"/>
              </w:rPr>
              <w:t xml:space="preserve"> </w:t>
            </w:r>
            <w:r w:rsidRPr="008C5A17">
              <w:rPr>
                <w:lang w:val="ru-RU"/>
              </w:rPr>
              <w:t>бакалавърска степен</w:t>
            </w:r>
            <w:r>
              <w:t>;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</w:tr>
      <w:tr w:rsidR="006B53B0" w:rsidRPr="008C5A17" w:rsidTr="00F762BE">
        <w:tc>
          <w:tcPr>
            <w:tcW w:w="8388" w:type="dxa"/>
          </w:tcPr>
          <w:p w:rsidR="006B53B0" w:rsidRPr="008C5A17" w:rsidRDefault="007F60B5" w:rsidP="00F762BE">
            <w:pPr>
              <w:suppressAutoHyphens/>
              <w:spacing w:after="120"/>
              <w:rPr>
                <w:lang w:val="ru-RU"/>
              </w:rPr>
            </w:pPr>
            <w:r w:rsidRPr="007F60B5">
              <w:rPr>
                <w:color w:val="000000"/>
              </w:rPr>
              <w:t xml:space="preserve">Специалност, съгласно посочените </w:t>
            </w:r>
            <w:r>
              <w:rPr>
                <w:color w:val="000000"/>
              </w:rPr>
              <w:t>от кандидата</w:t>
            </w:r>
            <w:r w:rsidR="006B53B0" w:rsidRPr="007F60B5">
              <w:rPr>
                <w:color w:val="000000"/>
              </w:rPr>
              <w:t xml:space="preserve"> </w:t>
            </w:r>
            <w:r w:rsidRPr="007F60B5">
              <w:rPr>
                <w:color w:val="000000"/>
              </w:rPr>
              <w:t>в заявлението мерки от СВОМР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</w:tr>
      <w:tr w:rsidR="006B53B0" w:rsidRPr="008C5A17" w:rsidTr="00F762BE">
        <w:tc>
          <w:tcPr>
            <w:tcW w:w="8388" w:type="dxa"/>
          </w:tcPr>
          <w:p w:rsidR="006B53B0" w:rsidRPr="008C5A17" w:rsidRDefault="006B53B0" w:rsidP="00F762BE">
            <w:pPr>
              <w:suppressAutoHyphens/>
              <w:spacing w:after="120"/>
              <w:rPr>
                <w:lang w:val="ru-RU"/>
              </w:rPr>
            </w:pPr>
            <w:r w:rsidRPr="00DF5BB3">
              <w:rPr>
                <w:color w:val="000000"/>
              </w:rPr>
              <w:t xml:space="preserve">Професионален опит по съответната специалност/и – </w:t>
            </w:r>
            <w:r w:rsidR="00A13054" w:rsidRPr="00DF5BB3">
              <w:rPr>
                <w:color w:val="000000"/>
              </w:rPr>
              <w:t xml:space="preserve">не по </w:t>
            </w:r>
            <w:r w:rsidR="00D470CC">
              <w:rPr>
                <w:color w:val="000000"/>
              </w:rPr>
              <w:t xml:space="preserve">- </w:t>
            </w:r>
            <w:r w:rsidR="00A13054" w:rsidRPr="00DF5BB3">
              <w:rPr>
                <w:color w:val="000000"/>
              </w:rPr>
              <w:t>малко от 3</w:t>
            </w:r>
            <w:r w:rsidRPr="00DF5BB3">
              <w:rPr>
                <w:color w:val="000000"/>
              </w:rPr>
              <w:t xml:space="preserve"> години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</w:tr>
      <w:tr w:rsidR="006B53B0" w:rsidRPr="008C5A17" w:rsidTr="00F762BE">
        <w:tc>
          <w:tcPr>
            <w:tcW w:w="8388" w:type="dxa"/>
          </w:tcPr>
          <w:p w:rsidR="006B53B0" w:rsidRPr="008C5A17" w:rsidRDefault="006B53B0" w:rsidP="00F762BE">
            <w:pPr>
              <w:suppressAutoHyphens/>
              <w:spacing w:after="120"/>
              <w:rPr>
                <w:lang w:val="ru-RU"/>
              </w:rPr>
            </w:pPr>
            <w:r>
              <w:t>Най-малко едно участие в оценка на програма/и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</w:tr>
      <w:tr w:rsidR="006B53B0" w:rsidRPr="008C5A17" w:rsidTr="00F762BE">
        <w:tc>
          <w:tcPr>
            <w:tcW w:w="8388" w:type="dxa"/>
          </w:tcPr>
          <w:p w:rsidR="006B53B0" w:rsidRPr="008C5A17" w:rsidRDefault="006B53B0" w:rsidP="00F762BE">
            <w:pPr>
              <w:suppressAutoHyphens/>
              <w:spacing w:after="120"/>
              <w:rPr>
                <w:lang w:val="ru-RU"/>
              </w:rPr>
            </w:pPr>
            <w:r>
              <w:t>Най-малко едно участие в комисия за оценка на проекти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</w:tr>
      <w:tr w:rsidR="006B53B0" w:rsidRPr="008C5A17" w:rsidTr="00F762BE">
        <w:tc>
          <w:tcPr>
            <w:tcW w:w="8388" w:type="dxa"/>
          </w:tcPr>
          <w:p w:rsidR="006B53B0" w:rsidRDefault="006B53B0" w:rsidP="00F762BE">
            <w:pPr>
              <w:suppressAutoHyphens/>
              <w:spacing w:after="120"/>
            </w:pPr>
            <w:r>
              <w:t>Най-малко едно участие в разработване/прилагане/оценка на стратегически документи или други инициативи за местно развитие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</w:tr>
      <w:tr w:rsidR="001F305B" w:rsidRPr="008C5A17" w:rsidTr="00F762BE">
        <w:tc>
          <w:tcPr>
            <w:tcW w:w="8388" w:type="dxa"/>
          </w:tcPr>
          <w:p w:rsidR="001F305B" w:rsidRDefault="00DF5BB3" w:rsidP="00F762BE">
            <w:pPr>
              <w:suppressAutoHyphens/>
              <w:spacing w:after="120"/>
            </w:pPr>
            <w:r w:rsidRPr="00DF5BB3">
              <w:t>О</w:t>
            </w:r>
            <w:r w:rsidR="001F305B" w:rsidRPr="00DF5BB3">
              <w:t xml:space="preserve">пит в </w:t>
            </w:r>
            <w:r w:rsidR="007F60B5" w:rsidRPr="007F60B5">
              <w:t>Информационната система за управление и наблюдение ИСУН 2020</w:t>
            </w:r>
          </w:p>
        </w:tc>
        <w:tc>
          <w:tcPr>
            <w:tcW w:w="720" w:type="dxa"/>
          </w:tcPr>
          <w:p w:rsidR="001F305B" w:rsidRPr="008C5A17" w:rsidRDefault="001F305B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  <w:tc>
          <w:tcPr>
            <w:tcW w:w="720" w:type="dxa"/>
          </w:tcPr>
          <w:p w:rsidR="001F305B" w:rsidRPr="008C5A17" w:rsidRDefault="001F305B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</w:tr>
      <w:tr w:rsidR="006B53B0" w:rsidRPr="008C5A17" w:rsidTr="00F762BE">
        <w:tc>
          <w:tcPr>
            <w:tcW w:w="8388" w:type="dxa"/>
          </w:tcPr>
          <w:p w:rsidR="006B53B0" w:rsidRDefault="006B53B0" w:rsidP="00F762BE">
            <w:pPr>
              <w:suppressAutoHyphens/>
              <w:spacing w:after="120"/>
            </w:pPr>
            <w:r w:rsidRPr="008C5A17">
              <w:rPr>
                <w:color w:val="000000"/>
              </w:rPr>
              <w:t xml:space="preserve">Компютърна грамотност – Word и </w:t>
            </w:r>
            <w:r w:rsidRPr="008C5A17">
              <w:rPr>
                <w:color w:val="000000"/>
                <w:lang w:val="en-US"/>
              </w:rPr>
              <w:t>Excel</w:t>
            </w: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  <w:tc>
          <w:tcPr>
            <w:tcW w:w="720" w:type="dxa"/>
          </w:tcPr>
          <w:p w:rsidR="006B53B0" w:rsidRPr="008C5A17" w:rsidRDefault="006B53B0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</w:tr>
      <w:tr w:rsidR="00C5131B" w:rsidRPr="008C5A17" w:rsidTr="00F762BE">
        <w:tc>
          <w:tcPr>
            <w:tcW w:w="8388" w:type="dxa"/>
          </w:tcPr>
          <w:p w:rsidR="00C5131B" w:rsidRDefault="00C5131B" w:rsidP="00F762BE">
            <w:pPr>
              <w:pStyle w:val="aa"/>
              <w:tabs>
                <w:tab w:val="left" w:pos="709"/>
                <w:tab w:val="left" w:pos="851"/>
                <w:tab w:val="left" w:pos="993"/>
              </w:tabs>
              <w:spacing w:line="276" w:lineRule="auto"/>
              <w:ind w:left="0"/>
              <w:jc w:val="both"/>
            </w:pPr>
            <w:r>
              <w:lastRenderedPageBreak/>
              <w:t>Кандидатът отговаря на изискваният за административно съответствие и допустимост:</w:t>
            </w:r>
          </w:p>
        </w:tc>
        <w:tc>
          <w:tcPr>
            <w:tcW w:w="720" w:type="dxa"/>
          </w:tcPr>
          <w:p w:rsidR="00C5131B" w:rsidRPr="008C5A17" w:rsidRDefault="00C5131B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  <w:tc>
          <w:tcPr>
            <w:tcW w:w="720" w:type="dxa"/>
          </w:tcPr>
          <w:p w:rsidR="00C5131B" w:rsidRPr="008C5A17" w:rsidRDefault="00C5131B" w:rsidP="00F762BE">
            <w:pPr>
              <w:suppressAutoHyphens/>
              <w:spacing w:after="120"/>
              <w:jc w:val="center"/>
              <w:rPr>
                <w:lang w:val="ru-RU"/>
              </w:rPr>
            </w:pPr>
          </w:p>
        </w:tc>
      </w:tr>
    </w:tbl>
    <w:p w:rsidR="00C5131B" w:rsidRDefault="00C5131B" w:rsidP="006B53B0">
      <w:r>
        <w:t xml:space="preserve"> </w:t>
      </w:r>
    </w:p>
    <w:p w:rsidR="00C5131B" w:rsidRDefault="00C5131B" w:rsidP="006B53B0"/>
    <w:p w:rsidR="00C5131B" w:rsidRDefault="00C5131B" w:rsidP="006B53B0"/>
    <w:p w:rsidR="006B53B0" w:rsidRDefault="00C5131B" w:rsidP="006B53B0">
      <w:r>
        <w:t>Дата………………………</w:t>
      </w:r>
    </w:p>
    <w:p w:rsidR="00C5131B" w:rsidRDefault="00C5131B" w:rsidP="006B53B0"/>
    <w:p w:rsidR="00C5131B" w:rsidRDefault="00C5131B" w:rsidP="006B53B0"/>
    <w:p w:rsidR="00C5131B" w:rsidRDefault="00C5131B" w:rsidP="006B53B0"/>
    <w:p w:rsidR="00C5131B" w:rsidRDefault="00C5131B" w:rsidP="006B53B0">
      <w:r>
        <w:t>Председател</w:t>
      </w:r>
      <w:r w:rsidR="00D470CC">
        <w:t>:</w:t>
      </w:r>
      <w:r>
        <w:t>…………………………….</w:t>
      </w:r>
    </w:p>
    <w:p w:rsidR="00C5131B" w:rsidRDefault="00C5131B" w:rsidP="006B53B0"/>
    <w:p w:rsidR="00C5131B" w:rsidRDefault="00C5131B" w:rsidP="006B53B0">
      <w:r>
        <w:t>Членове</w:t>
      </w:r>
      <w:r w:rsidR="00D470CC">
        <w:t>:</w:t>
      </w:r>
      <w:r>
        <w:t>……………………………….</w:t>
      </w:r>
    </w:p>
    <w:p w:rsidR="007C5824" w:rsidRDefault="007C5824" w:rsidP="007C5824">
      <w:pPr>
        <w:jc w:val="center"/>
        <w:rPr>
          <w:b/>
          <w:sz w:val="28"/>
          <w:szCs w:val="28"/>
        </w:rPr>
      </w:pPr>
    </w:p>
    <w:p w:rsidR="006E38D5" w:rsidRDefault="0085717A" w:rsidP="0085717A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</w:t>
      </w:r>
    </w:p>
    <w:p w:rsidR="0085717A" w:rsidRDefault="0085717A" w:rsidP="0085717A">
      <w:pPr>
        <w:rPr>
          <w:sz w:val="28"/>
          <w:szCs w:val="28"/>
        </w:rPr>
      </w:pPr>
    </w:p>
    <w:p w:rsidR="0085717A" w:rsidRDefault="0085717A" w:rsidP="0085717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………………………………….</w:t>
      </w:r>
    </w:p>
    <w:p w:rsidR="0085717A" w:rsidRDefault="0085717A" w:rsidP="0085717A">
      <w:pPr>
        <w:rPr>
          <w:sz w:val="28"/>
          <w:szCs w:val="28"/>
        </w:rPr>
      </w:pPr>
    </w:p>
    <w:p w:rsidR="0085717A" w:rsidRDefault="0085717A" w:rsidP="0085717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………………………………….</w:t>
      </w:r>
    </w:p>
    <w:p w:rsidR="0085717A" w:rsidRDefault="0085717A" w:rsidP="0085717A">
      <w:pPr>
        <w:rPr>
          <w:sz w:val="28"/>
          <w:szCs w:val="28"/>
        </w:rPr>
      </w:pPr>
    </w:p>
    <w:p w:rsidR="0085717A" w:rsidRDefault="0085717A" w:rsidP="0085717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………………………………….</w:t>
      </w:r>
    </w:p>
    <w:p w:rsidR="0085717A" w:rsidRPr="0085717A" w:rsidRDefault="0085717A" w:rsidP="0085717A">
      <w:pPr>
        <w:rPr>
          <w:sz w:val="28"/>
          <w:szCs w:val="28"/>
        </w:rPr>
      </w:pPr>
    </w:p>
    <w:p w:rsidR="006E38D5" w:rsidRDefault="006E38D5" w:rsidP="007C5824">
      <w:pPr>
        <w:jc w:val="center"/>
        <w:rPr>
          <w:b/>
          <w:sz w:val="28"/>
          <w:szCs w:val="28"/>
        </w:rPr>
      </w:pPr>
    </w:p>
    <w:p w:rsidR="006E38D5" w:rsidRDefault="006E38D5" w:rsidP="007C5824">
      <w:pPr>
        <w:jc w:val="center"/>
        <w:rPr>
          <w:b/>
          <w:sz w:val="28"/>
          <w:szCs w:val="28"/>
        </w:rPr>
      </w:pPr>
    </w:p>
    <w:p w:rsidR="008A6327" w:rsidRDefault="008A6327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Default="00C5131B" w:rsidP="008A6327">
      <w:pPr>
        <w:jc w:val="right"/>
      </w:pPr>
    </w:p>
    <w:p w:rsidR="00C5131B" w:rsidRPr="00DF5BB3" w:rsidRDefault="00C5131B" w:rsidP="008A6327">
      <w:pPr>
        <w:jc w:val="right"/>
        <w:rPr>
          <w:lang w:val="en-US"/>
        </w:rPr>
      </w:pPr>
    </w:p>
    <w:p w:rsidR="00DF5BB3" w:rsidRDefault="00DF5BB3" w:rsidP="008A6327">
      <w:pPr>
        <w:jc w:val="right"/>
      </w:pPr>
    </w:p>
    <w:p w:rsidR="00DF5BB3" w:rsidRDefault="00DF5BB3" w:rsidP="008A6327">
      <w:pPr>
        <w:jc w:val="right"/>
      </w:pPr>
    </w:p>
    <w:p w:rsidR="00DF5BB3" w:rsidRDefault="00DF5BB3" w:rsidP="008A6327">
      <w:pPr>
        <w:jc w:val="right"/>
      </w:pPr>
    </w:p>
    <w:p w:rsidR="00DF5BB3" w:rsidRDefault="00DF5BB3" w:rsidP="008A6327">
      <w:pPr>
        <w:jc w:val="right"/>
      </w:pPr>
    </w:p>
    <w:p w:rsidR="00DF5BB3" w:rsidRDefault="00DF5BB3" w:rsidP="008A6327">
      <w:pPr>
        <w:jc w:val="right"/>
      </w:pPr>
    </w:p>
    <w:p w:rsidR="00DF5BB3" w:rsidRDefault="00DF5BB3" w:rsidP="008A6327">
      <w:pPr>
        <w:jc w:val="right"/>
      </w:pPr>
    </w:p>
    <w:p w:rsidR="00DF5BB3" w:rsidRDefault="00DF5BB3" w:rsidP="008A6327">
      <w:pPr>
        <w:jc w:val="right"/>
      </w:pPr>
    </w:p>
    <w:p w:rsidR="006E38D5" w:rsidRPr="008A6327" w:rsidRDefault="006E38D5" w:rsidP="008A6327">
      <w:pPr>
        <w:jc w:val="right"/>
      </w:pPr>
      <w:r w:rsidRPr="008A6327">
        <w:t>Приложение №</w:t>
      </w:r>
      <w:r w:rsidR="00C5131B">
        <w:t xml:space="preserve"> </w:t>
      </w:r>
      <w:r w:rsidRPr="008A6327">
        <w:t>5</w:t>
      </w:r>
    </w:p>
    <w:p w:rsidR="006E38D5" w:rsidRPr="007C5824" w:rsidRDefault="006E38D5" w:rsidP="006E38D5">
      <w:pPr>
        <w:jc w:val="center"/>
        <w:rPr>
          <w:b/>
          <w:sz w:val="28"/>
          <w:szCs w:val="28"/>
        </w:rPr>
      </w:pPr>
    </w:p>
    <w:p w:rsidR="008A6327" w:rsidRDefault="008A6327" w:rsidP="006E38D5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</w:p>
    <w:p w:rsidR="006E38D5" w:rsidRPr="008A6327" w:rsidRDefault="006E38D5" w:rsidP="006E38D5">
      <w:pPr>
        <w:spacing w:after="200" w:line="276" w:lineRule="auto"/>
        <w:jc w:val="center"/>
        <w:rPr>
          <w:b/>
          <w:sz w:val="32"/>
          <w:szCs w:val="32"/>
          <w:lang w:eastAsia="en-US"/>
        </w:rPr>
      </w:pPr>
      <w:r w:rsidRPr="008A6327">
        <w:rPr>
          <w:b/>
          <w:sz w:val="32"/>
          <w:szCs w:val="32"/>
          <w:lang w:eastAsia="en-US"/>
        </w:rPr>
        <w:t>Д  Е  К  Л  А  Р  А  Ц  И  Я</w:t>
      </w:r>
    </w:p>
    <w:p w:rsidR="006E38D5" w:rsidRPr="00D84BB1" w:rsidRDefault="006E38D5" w:rsidP="006E38D5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</w:p>
    <w:p w:rsidR="006E38D5" w:rsidRPr="00D84BB1" w:rsidRDefault="006E38D5" w:rsidP="006E38D5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</w:p>
    <w:p w:rsidR="006E38D5" w:rsidRPr="00D84BB1" w:rsidRDefault="006E38D5" w:rsidP="006E38D5">
      <w:pPr>
        <w:spacing w:after="200" w:line="276" w:lineRule="auto"/>
        <w:jc w:val="center"/>
        <w:rPr>
          <w:sz w:val="28"/>
          <w:szCs w:val="28"/>
          <w:lang w:eastAsia="en-US"/>
        </w:rPr>
      </w:pPr>
      <w:r w:rsidRPr="00D84BB1">
        <w:rPr>
          <w:sz w:val="28"/>
          <w:szCs w:val="28"/>
          <w:lang w:eastAsia="en-US"/>
        </w:rPr>
        <w:t>Долуподписаният/та…………………………………………………………………</w:t>
      </w:r>
    </w:p>
    <w:p w:rsidR="006E38D5" w:rsidRDefault="006E38D5" w:rsidP="006E38D5">
      <w:pPr>
        <w:spacing w:after="200" w:line="276" w:lineRule="auto"/>
        <w:jc w:val="center"/>
        <w:rPr>
          <w:sz w:val="28"/>
          <w:szCs w:val="28"/>
          <w:lang w:eastAsia="en-US"/>
        </w:rPr>
      </w:pPr>
      <w:r w:rsidRPr="00D84BB1">
        <w:rPr>
          <w:sz w:val="28"/>
          <w:szCs w:val="28"/>
          <w:lang w:eastAsia="en-US"/>
        </w:rPr>
        <w:t>ЕГН:…………</w:t>
      </w:r>
      <w:r>
        <w:rPr>
          <w:sz w:val="28"/>
          <w:szCs w:val="28"/>
          <w:lang w:val="en-US" w:eastAsia="en-US"/>
        </w:rPr>
        <w:t>..</w:t>
      </w:r>
      <w:r>
        <w:rPr>
          <w:sz w:val="28"/>
          <w:szCs w:val="28"/>
          <w:lang w:eastAsia="en-US"/>
        </w:rPr>
        <w:t>…</w:t>
      </w:r>
      <w:r w:rsidRPr="00D84BB1">
        <w:rPr>
          <w:sz w:val="28"/>
          <w:szCs w:val="28"/>
          <w:lang w:eastAsia="en-US"/>
        </w:rPr>
        <w:t>, л.к. №…………</w:t>
      </w:r>
      <w:r>
        <w:rPr>
          <w:sz w:val="28"/>
          <w:szCs w:val="28"/>
          <w:lang w:val="en-US" w:eastAsia="en-US"/>
        </w:rPr>
        <w:t>…</w:t>
      </w:r>
      <w:r w:rsidRPr="00D84BB1">
        <w:rPr>
          <w:sz w:val="28"/>
          <w:szCs w:val="28"/>
          <w:lang w:eastAsia="en-US"/>
        </w:rPr>
        <w:t>., изд. на …</w:t>
      </w:r>
      <w:r>
        <w:rPr>
          <w:sz w:val="28"/>
          <w:szCs w:val="28"/>
          <w:lang w:eastAsia="en-US"/>
        </w:rPr>
        <w:t>……</w:t>
      </w:r>
      <w:r w:rsidRPr="00D84BB1">
        <w:rPr>
          <w:sz w:val="28"/>
          <w:szCs w:val="28"/>
          <w:lang w:eastAsia="en-US"/>
        </w:rPr>
        <w:t>…….,</w:t>
      </w:r>
      <w:r>
        <w:rPr>
          <w:sz w:val="28"/>
          <w:szCs w:val="28"/>
          <w:lang w:eastAsia="en-US"/>
        </w:rPr>
        <w:t>от ……</w:t>
      </w:r>
      <w:r>
        <w:rPr>
          <w:sz w:val="28"/>
          <w:szCs w:val="28"/>
          <w:lang w:val="en-US" w:eastAsia="en-US"/>
        </w:rPr>
        <w:t>…………</w:t>
      </w:r>
      <w:r w:rsidRPr="00D84BB1">
        <w:rPr>
          <w:sz w:val="28"/>
          <w:szCs w:val="28"/>
          <w:lang w:eastAsia="en-US"/>
        </w:rPr>
        <w:t xml:space="preserve">….., </w:t>
      </w:r>
    </w:p>
    <w:p w:rsidR="006E38D5" w:rsidRPr="00D84BB1" w:rsidRDefault="006E38D5" w:rsidP="006E38D5">
      <w:pPr>
        <w:spacing w:after="200" w:line="276" w:lineRule="auto"/>
        <w:jc w:val="center"/>
        <w:rPr>
          <w:sz w:val="28"/>
          <w:szCs w:val="28"/>
          <w:lang w:eastAsia="en-US"/>
        </w:rPr>
      </w:pPr>
      <w:r w:rsidRPr="00D84BB1">
        <w:rPr>
          <w:sz w:val="28"/>
          <w:szCs w:val="28"/>
          <w:lang w:eastAsia="en-US"/>
        </w:rPr>
        <w:t>с адрес:………………………………………….……………………………………</w:t>
      </w:r>
    </w:p>
    <w:p w:rsidR="006E38D5" w:rsidRPr="00D84BB1" w:rsidRDefault="006E38D5" w:rsidP="006E38D5">
      <w:pPr>
        <w:spacing w:after="200" w:line="276" w:lineRule="auto"/>
        <w:jc w:val="center"/>
        <w:rPr>
          <w:sz w:val="28"/>
          <w:szCs w:val="28"/>
          <w:lang w:eastAsia="en-US"/>
        </w:rPr>
      </w:pPr>
      <w:r w:rsidRPr="00D84BB1">
        <w:rPr>
          <w:sz w:val="28"/>
          <w:szCs w:val="28"/>
          <w:lang w:eastAsia="en-US"/>
        </w:rPr>
        <w:t>………………………………………………………………………….………………</w:t>
      </w:r>
    </w:p>
    <w:p w:rsidR="006E38D5" w:rsidRPr="00D84BB1" w:rsidRDefault="006E38D5" w:rsidP="006E38D5">
      <w:pPr>
        <w:spacing w:after="200" w:line="276" w:lineRule="auto"/>
        <w:rPr>
          <w:sz w:val="28"/>
          <w:szCs w:val="28"/>
          <w:lang w:eastAsia="en-US"/>
        </w:rPr>
      </w:pPr>
    </w:p>
    <w:p w:rsidR="006E38D5" w:rsidRPr="00D84BB1" w:rsidRDefault="006E38D5" w:rsidP="006E38D5">
      <w:pPr>
        <w:spacing w:after="200" w:line="276" w:lineRule="auto"/>
        <w:jc w:val="center"/>
        <w:rPr>
          <w:sz w:val="28"/>
          <w:szCs w:val="28"/>
          <w:lang w:eastAsia="en-US"/>
        </w:rPr>
      </w:pPr>
      <w:r w:rsidRPr="00D84BB1">
        <w:rPr>
          <w:sz w:val="28"/>
          <w:szCs w:val="28"/>
          <w:lang w:eastAsia="en-US"/>
        </w:rPr>
        <w:t>ДЕКЛАРИРАМ,</w:t>
      </w:r>
    </w:p>
    <w:p w:rsidR="006E38D5" w:rsidRPr="00D84BB1" w:rsidRDefault="006E38D5" w:rsidP="006E38D5">
      <w:pPr>
        <w:spacing w:after="200" w:line="276" w:lineRule="auto"/>
        <w:rPr>
          <w:sz w:val="28"/>
          <w:szCs w:val="28"/>
          <w:lang w:eastAsia="en-US"/>
        </w:rPr>
      </w:pPr>
    </w:p>
    <w:p w:rsidR="006E38D5" w:rsidRDefault="006E38D5" w:rsidP="006E38D5">
      <w:pPr>
        <w:spacing w:after="200" w:line="276" w:lineRule="auto"/>
        <w:jc w:val="both"/>
        <w:rPr>
          <w:sz w:val="28"/>
          <w:szCs w:val="28"/>
          <w:lang w:eastAsia="en-US"/>
        </w:rPr>
      </w:pPr>
      <w:r w:rsidRPr="00D84BB1">
        <w:rPr>
          <w:sz w:val="28"/>
          <w:szCs w:val="28"/>
          <w:lang w:eastAsia="en-US"/>
        </w:rPr>
        <w:t>че давам изричното си съгласие Сдружение МИГ „Преспа“ да обработва и съхранява личните ми данни, които предоставям във връзка с депозираното от мен заявление</w:t>
      </w:r>
      <w:r>
        <w:rPr>
          <w:sz w:val="28"/>
          <w:szCs w:val="28"/>
          <w:lang w:val="en-US" w:eastAsia="en-US"/>
        </w:rPr>
        <w:t>,</w:t>
      </w:r>
      <w:r w:rsidRPr="00D84BB1">
        <w:rPr>
          <w:sz w:val="28"/>
          <w:szCs w:val="28"/>
          <w:lang w:eastAsia="en-US"/>
        </w:rPr>
        <w:t xml:space="preserve"> съгласно Закона за</w:t>
      </w:r>
      <w:r>
        <w:rPr>
          <w:sz w:val="28"/>
          <w:szCs w:val="28"/>
          <w:lang w:eastAsia="en-US"/>
        </w:rPr>
        <w:t xml:space="preserve"> защита на личните данни (ЗЗЛД)</w:t>
      </w:r>
      <w:r w:rsidRPr="00D84BB1">
        <w:rPr>
          <w:sz w:val="28"/>
          <w:szCs w:val="28"/>
          <w:lang w:eastAsia="en-US"/>
        </w:rPr>
        <w:t>.</w:t>
      </w:r>
    </w:p>
    <w:p w:rsidR="006E38D5" w:rsidRDefault="006E38D5" w:rsidP="006E38D5">
      <w:pPr>
        <w:spacing w:after="200" w:line="276" w:lineRule="auto"/>
        <w:jc w:val="both"/>
        <w:rPr>
          <w:sz w:val="28"/>
          <w:szCs w:val="28"/>
          <w:lang w:eastAsia="en-US"/>
        </w:rPr>
      </w:pPr>
    </w:p>
    <w:p w:rsidR="006E38D5" w:rsidRPr="00D84BB1" w:rsidRDefault="006E38D5" w:rsidP="006E38D5">
      <w:pPr>
        <w:spacing w:after="200" w:line="276" w:lineRule="auto"/>
        <w:jc w:val="both"/>
        <w:rPr>
          <w:sz w:val="28"/>
          <w:szCs w:val="28"/>
          <w:lang w:eastAsia="en-US"/>
        </w:rPr>
      </w:pPr>
    </w:p>
    <w:p w:rsidR="006E38D5" w:rsidRPr="00D84BB1" w:rsidRDefault="006E38D5" w:rsidP="006E38D5">
      <w:pPr>
        <w:spacing w:after="200" w:line="276" w:lineRule="auto"/>
        <w:rPr>
          <w:sz w:val="28"/>
          <w:szCs w:val="28"/>
          <w:lang w:eastAsia="en-US"/>
        </w:rPr>
      </w:pPr>
      <w:r w:rsidRPr="00D84BB1">
        <w:rPr>
          <w:sz w:val="28"/>
          <w:szCs w:val="28"/>
          <w:lang w:eastAsia="en-US"/>
        </w:rPr>
        <w:t xml:space="preserve">Дата: ……………..                                                 </w:t>
      </w:r>
      <w:r>
        <w:rPr>
          <w:sz w:val="28"/>
          <w:szCs w:val="28"/>
          <w:lang w:eastAsia="en-US"/>
        </w:rPr>
        <w:t xml:space="preserve">   Декларатор:……</w:t>
      </w:r>
    </w:p>
    <w:p w:rsidR="006E38D5" w:rsidRPr="00D84BB1" w:rsidRDefault="006E38D5" w:rsidP="006E38D5">
      <w:pPr>
        <w:spacing w:after="200" w:line="276" w:lineRule="auto"/>
        <w:rPr>
          <w:sz w:val="28"/>
          <w:szCs w:val="28"/>
          <w:lang w:eastAsia="en-US"/>
        </w:rPr>
      </w:pPr>
      <w:r w:rsidRPr="00D84BB1">
        <w:rPr>
          <w:sz w:val="28"/>
          <w:szCs w:val="28"/>
          <w:lang w:eastAsia="en-US"/>
        </w:rPr>
        <w:t xml:space="preserve">гр…………………….                                             </w:t>
      </w:r>
      <w:r>
        <w:rPr>
          <w:sz w:val="28"/>
          <w:szCs w:val="28"/>
          <w:lang w:eastAsia="en-US"/>
        </w:rPr>
        <w:t xml:space="preserve">               ……</w:t>
      </w:r>
      <w:r>
        <w:rPr>
          <w:sz w:val="28"/>
          <w:szCs w:val="28"/>
          <w:lang w:val="en-US" w:eastAsia="en-US"/>
        </w:rPr>
        <w:t>..</w:t>
      </w:r>
      <w:r>
        <w:rPr>
          <w:sz w:val="28"/>
          <w:szCs w:val="28"/>
          <w:lang w:eastAsia="en-US"/>
        </w:rPr>
        <w:t>………………</w:t>
      </w:r>
    </w:p>
    <w:p w:rsidR="006E38D5" w:rsidRPr="00D84BB1" w:rsidRDefault="006E38D5" w:rsidP="006E38D5">
      <w:pPr>
        <w:spacing w:after="200" w:line="276" w:lineRule="auto"/>
        <w:rPr>
          <w:sz w:val="22"/>
          <w:szCs w:val="22"/>
          <w:lang w:eastAsia="en-US"/>
        </w:rPr>
      </w:pPr>
      <w:r w:rsidRPr="00D84BB1">
        <w:rPr>
          <w:sz w:val="22"/>
          <w:szCs w:val="22"/>
          <w:lang w:eastAsia="en-US"/>
        </w:rPr>
        <w:t xml:space="preserve">                                                     </w:t>
      </w:r>
      <w:r w:rsidR="008A6327">
        <w:rPr>
          <w:sz w:val="22"/>
          <w:szCs w:val="22"/>
          <w:lang w:eastAsia="en-US"/>
        </w:rPr>
        <w:t xml:space="preserve">                                   </w:t>
      </w:r>
      <w:r w:rsidRPr="00D84BB1">
        <w:rPr>
          <w:sz w:val="22"/>
          <w:szCs w:val="22"/>
          <w:lang w:eastAsia="en-US"/>
        </w:rPr>
        <w:t xml:space="preserve">                                    /име, фамилия и подпис/</w:t>
      </w:r>
    </w:p>
    <w:p w:rsidR="006E38D5" w:rsidRDefault="006E38D5" w:rsidP="007C5824">
      <w:pPr>
        <w:jc w:val="center"/>
        <w:rPr>
          <w:b/>
          <w:sz w:val="28"/>
          <w:szCs w:val="28"/>
        </w:rPr>
      </w:pPr>
    </w:p>
    <w:sectPr w:rsidR="006E38D5" w:rsidSect="00AB75E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276" w:right="851" w:bottom="1418" w:left="1418" w:header="284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1202" w:rsidRDefault="00A61202">
      <w:r>
        <w:separator/>
      </w:r>
    </w:p>
  </w:endnote>
  <w:endnote w:type="continuationSeparator" w:id="1">
    <w:p w:rsidR="00A61202" w:rsidRDefault="00A61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tima">
    <w:panose1 w:val="020B0502050508020304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81" w:rsidRDefault="00E72981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65A" w:rsidRPr="006077D1" w:rsidRDefault="00D34168" w:rsidP="00CE14FF">
    <w:pPr>
      <w:pStyle w:val="a4"/>
      <w:tabs>
        <w:tab w:val="clear" w:pos="9072"/>
      </w:tabs>
      <w:jc w:val="center"/>
      <w:rPr>
        <w:sz w:val="16"/>
        <w:szCs w:val="16"/>
        <w:lang w:val="en-US"/>
      </w:rPr>
    </w:pPr>
    <w:r>
      <w:rPr>
        <w:noProof/>
        <w:sz w:val="16"/>
        <w:szCs w:val="16"/>
      </w:rPr>
      <w:drawing>
        <wp:inline distT="0" distB="0" distL="0" distR="0">
          <wp:extent cx="361950" cy="457200"/>
          <wp:effectExtent l="19050" t="0" r="0" b="0"/>
          <wp:docPr id="5" name="Картина 5" descr="Ban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Bani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E14FF" w:rsidRPr="006077D1">
      <w:rPr>
        <w:sz w:val="16"/>
        <w:szCs w:val="16"/>
      </w:rPr>
      <w:t xml:space="preserve">              </w:t>
    </w:r>
    <w:r>
      <w:rPr>
        <w:noProof/>
        <w:sz w:val="16"/>
        <w:szCs w:val="16"/>
      </w:rPr>
      <w:drawing>
        <wp:inline distT="0" distB="0" distL="0" distR="0">
          <wp:extent cx="323850" cy="457200"/>
          <wp:effectExtent l="19050" t="0" r="0" b="0"/>
          <wp:docPr id="6" name="Картина 6" descr="Luky_sign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uky_sign (1)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E14FF" w:rsidRPr="006077D1">
      <w:rPr>
        <w:sz w:val="16"/>
        <w:szCs w:val="16"/>
      </w:rPr>
      <w:t xml:space="preserve">             </w:t>
    </w:r>
    <w:r>
      <w:rPr>
        <w:noProof/>
        <w:sz w:val="16"/>
        <w:szCs w:val="16"/>
      </w:rPr>
      <w:drawing>
        <wp:inline distT="0" distB="0" distL="0" distR="0">
          <wp:extent cx="390525" cy="514350"/>
          <wp:effectExtent l="19050" t="0" r="9525" b="0"/>
          <wp:docPr id="7" name="Картина 7" descr="chepela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hepelare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  <w:p w:rsidR="004A454E" w:rsidRPr="008D6C85" w:rsidRDefault="004A454E" w:rsidP="00CE14FF">
    <w:pPr>
      <w:jc w:val="center"/>
      <w:rPr>
        <w:sz w:val="20"/>
        <w:szCs w:val="20"/>
      </w:rPr>
    </w:pPr>
    <w:r w:rsidRPr="008D6C85">
      <w:rPr>
        <w:sz w:val="20"/>
        <w:szCs w:val="20"/>
      </w:rPr>
      <w:t>Сдружение Местн</w:t>
    </w:r>
    <w:r w:rsidR="00CE14FF" w:rsidRPr="008D6C85">
      <w:rPr>
        <w:sz w:val="20"/>
        <w:szCs w:val="20"/>
      </w:rPr>
      <w:t>а</w:t>
    </w:r>
    <w:r w:rsidRPr="008D6C85">
      <w:rPr>
        <w:sz w:val="20"/>
        <w:szCs w:val="20"/>
      </w:rPr>
      <w:t xml:space="preserve"> Инициатив</w:t>
    </w:r>
    <w:r w:rsidR="00CE14FF" w:rsidRPr="008D6C85">
      <w:rPr>
        <w:sz w:val="20"/>
        <w:szCs w:val="20"/>
      </w:rPr>
      <w:t>на Група „Преспа” -</w:t>
    </w:r>
    <w:r w:rsidRPr="008D6C85">
      <w:rPr>
        <w:sz w:val="20"/>
        <w:szCs w:val="20"/>
      </w:rPr>
      <w:t xml:space="preserve"> общини Баните</w:t>
    </w:r>
    <w:r w:rsidR="00CE14FF" w:rsidRPr="008D6C85">
      <w:rPr>
        <w:sz w:val="20"/>
        <w:szCs w:val="20"/>
      </w:rPr>
      <w:t>, Лъки</w:t>
    </w:r>
    <w:r w:rsidRPr="008D6C85">
      <w:rPr>
        <w:sz w:val="20"/>
        <w:szCs w:val="20"/>
      </w:rPr>
      <w:t xml:space="preserve"> и Чепеларе</w:t>
    </w:r>
  </w:p>
  <w:p w:rsidR="00195A60" w:rsidRPr="008D6C85" w:rsidRDefault="00195A60" w:rsidP="00CE14FF">
    <w:pPr>
      <w:jc w:val="center"/>
      <w:rPr>
        <w:rStyle w:val="a8"/>
        <w:b w:val="0"/>
        <w:bCs w:val="0"/>
        <w:sz w:val="20"/>
        <w:szCs w:val="20"/>
      </w:rPr>
    </w:pPr>
    <w:r w:rsidRPr="008D6C85">
      <w:rPr>
        <w:sz w:val="20"/>
        <w:szCs w:val="20"/>
      </w:rPr>
      <w:t>адрес: гр. Чепеларе</w:t>
    </w:r>
    <w:r w:rsidR="00CE14FF" w:rsidRPr="008D6C85">
      <w:rPr>
        <w:sz w:val="20"/>
        <w:szCs w:val="20"/>
      </w:rPr>
      <w:t xml:space="preserve"> 4850;</w:t>
    </w:r>
    <w:r w:rsidRPr="008D6C85">
      <w:rPr>
        <w:sz w:val="20"/>
        <w:szCs w:val="20"/>
      </w:rPr>
      <w:t xml:space="preserve"> </w:t>
    </w:r>
    <w:r w:rsidRPr="008D6C85">
      <w:rPr>
        <w:sz w:val="20"/>
        <w:szCs w:val="20"/>
        <w:lang w:val="ru-RU"/>
      </w:rPr>
      <w:t>ул. ”</w:t>
    </w:r>
    <w:r w:rsidR="006077D1" w:rsidRPr="008D6C85">
      <w:rPr>
        <w:sz w:val="20"/>
        <w:szCs w:val="20"/>
        <w:lang w:val="ru-RU"/>
      </w:rPr>
      <w:t>Йордан Данчев</w:t>
    </w:r>
    <w:r w:rsidRPr="008D6C85">
      <w:rPr>
        <w:sz w:val="20"/>
        <w:szCs w:val="20"/>
        <w:lang w:val="ru-RU"/>
      </w:rPr>
      <w:t xml:space="preserve">” № 1; </w:t>
    </w:r>
    <w:r w:rsidRPr="008D6C85">
      <w:rPr>
        <w:sz w:val="20"/>
        <w:szCs w:val="20"/>
        <w:lang w:val="en-US"/>
      </w:rPr>
      <w:t>e</w:t>
    </w:r>
    <w:r w:rsidRPr="008D6C85">
      <w:rPr>
        <w:sz w:val="20"/>
        <w:szCs w:val="20"/>
        <w:lang w:val="ru-RU"/>
      </w:rPr>
      <w:t>-</w:t>
    </w:r>
    <w:r w:rsidRPr="008D6C85">
      <w:rPr>
        <w:sz w:val="20"/>
        <w:szCs w:val="20"/>
        <w:lang w:val="en-US"/>
      </w:rPr>
      <w:t>mail</w:t>
    </w:r>
    <w:r w:rsidRPr="008D6C85">
      <w:rPr>
        <w:sz w:val="20"/>
        <w:szCs w:val="20"/>
        <w:lang w:val="ru-RU"/>
      </w:rPr>
      <w:t xml:space="preserve">: </w:t>
    </w:r>
    <w:hyperlink r:id="rId4" w:history="1">
      <w:r w:rsidRPr="008D6C85">
        <w:rPr>
          <w:rStyle w:val="a7"/>
          <w:sz w:val="20"/>
          <w:szCs w:val="20"/>
          <w:lang w:val="en-US"/>
        </w:rPr>
        <w:t>migprespa</w:t>
      </w:r>
      <w:r w:rsidRPr="008D6C85">
        <w:rPr>
          <w:rStyle w:val="a7"/>
          <w:sz w:val="20"/>
          <w:szCs w:val="20"/>
          <w:lang w:val="ru-RU"/>
        </w:rPr>
        <w:t>@</w:t>
      </w:r>
      <w:r w:rsidRPr="008D6C85">
        <w:rPr>
          <w:rStyle w:val="a7"/>
          <w:sz w:val="20"/>
          <w:szCs w:val="20"/>
          <w:lang w:val="en-US"/>
        </w:rPr>
        <w:t>gmail</w:t>
      </w:r>
      <w:r w:rsidRPr="008D6C85">
        <w:rPr>
          <w:rStyle w:val="a7"/>
          <w:sz w:val="20"/>
          <w:szCs w:val="20"/>
          <w:lang w:val="ru-RU"/>
        </w:rPr>
        <w:t>.</w:t>
      </w:r>
      <w:r w:rsidRPr="008D6C85">
        <w:rPr>
          <w:rStyle w:val="a7"/>
          <w:sz w:val="20"/>
          <w:szCs w:val="20"/>
          <w:lang w:val="en-US"/>
        </w:rPr>
        <w:t>com</w:t>
      </w:r>
    </w:hyperlink>
  </w:p>
  <w:p w:rsidR="004A454E" w:rsidRPr="008D6C85" w:rsidRDefault="00195A60" w:rsidP="00CE14FF">
    <w:pPr>
      <w:jc w:val="center"/>
      <w:rPr>
        <w:sz w:val="20"/>
        <w:szCs w:val="20"/>
      </w:rPr>
    </w:pPr>
    <w:r w:rsidRPr="008D6C85">
      <w:rPr>
        <w:rStyle w:val="a8"/>
        <w:b w:val="0"/>
        <w:bCs w:val="0"/>
        <w:sz w:val="20"/>
        <w:szCs w:val="20"/>
      </w:rPr>
      <w:t>телефон за к</w:t>
    </w:r>
    <w:r w:rsidR="003F2D9D" w:rsidRPr="008D6C85">
      <w:rPr>
        <w:rStyle w:val="a8"/>
        <w:b w:val="0"/>
        <w:bCs w:val="0"/>
        <w:sz w:val="20"/>
        <w:szCs w:val="20"/>
      </w:rPr>
      <w:t>онтакти:</w:t>
    </w:r>
    <w:r w:rsidRPr="008D6C85">
      <w:rPr>
        <w:rStyle w:val="a8"/>
        <w:b w:val="0"/>
        <w:bCs w:val="0"/>
        <w:sz w:val="20"/>
        <w:szCs w:val="20"/>
      </w:rPr>
      <w:t xml:space="preserve"> </w:t>
    </w:r>
    <w:r w:rsidR="006077D1" w:rsidRPr="008D6C85">
      <w:rPr>
        <w:rStyle w:val="a8"/>
        <w:b w:val="0"/>
        <w:bCs w:val="0"/>
        <w:sz w:val="20"/>
        <w:szCs w:val="20"/>
      </w:rPr>
      <w:t>0887 909 338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81" w:rsidRDefault="00E72981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1202" w:rsidRDefault="00A61202">
      <w:r>
        <w:separator/>
      </w:r>
    </w:p>
  </w:footnote>
  <w:footnote w:type="continuationSeparator" w:id="1">
    <w:p w:rsidR="00A61202" w:rsidRDefault="00A612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81" w:rsidRDefault="00E7298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3D4" w:rsidRDefault="001B731C">
    <w:pPr>
      <w:pStyle w:val="a3"/>
      <w:rPr>
        <w:noProof/>
      </w:rPr>
    </w:pPr>
    <w:r>
      <w:rPr>
        <w:noProof/>
      </w:rPr>
      <w:t xml:space="preserve"> </w:t>
    </w:r>
    <w:r w:rsidR="00D34168">
      <w:rPr>
        <w:noProof/>
      </w:rPr>
      <w:drawing>
        <wp:inline distT="0" distB="0" distL="0" distR="0">
          <wp:extent cx="895350" cy="647700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A5CA2">
      <w:rPr>
        <w:noProof/>
      </w:rPr>
      <w:t xml:space="preserve">      </w:t>
    </w:r>
    <w:r>
      <w:rPr>
        <w:noProof/>
      </w:rPr>
      <w:t xml:space="preserve">  </w:t>
    </w:r>
    <w:r w:rsidR="007A5CA2">
      <w:rPr>
        <w:noProof/>
      </w:rPr>
      <w:t xml:space="preserve">   </w:t>
    </w:r>
    <w:r>
      <w:rPr>
        <w:noProof/>
      </w:rPr>
      <w:t xml:space="preserve"> </w:t>
    </w:r>
    <w:r w:rsidR="00D34168">
      <w:rPr>
        <w:noProof/>
      </w:rPr>
      <w:drawing>
        <wp:inline distT="0" distB="0" distL="0" distR="0">
          <wp:extent cx="962025" cy="542925"/>
          <wp:effectExtent l="19050" t="0" r="9525" b="0"/>
          <wp:docPr id="2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A5CA2">
      <w:rPr>
        <w:i/>
        <w:noProof/>
      </w:rPr>
      <w:t xml:space="preserve">           </w:t>
    </w:r>
    <w:r w:rsidR="008203D4">
      <w:rPr>
        <w:i/>
        <w:noProof/>
      </w:rPr>
      <w:t xml:space="preserve"> </w:t>
    </w:r>
    <w:r w:rsidR="00D34168">
      <w:rPr>
        <w:i/>
        <w:noProof/>
      </w:rPr>
      <w:drawing>
        <wp:inline distT="0" distB="0" distL="0" distR="0">
          <wp:extent cx="762000" cy="638175"/>
          <wp:effectExtent l="1905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A5CA2">
      <w:rPr>
        <w:i/>
        <w:noProof/>
      </w:rPr>
      <w:t xml:space="preserve">       </w:t>
    </w:r>
    <w:r w:rsidR="00D34168">
      <w:rPr>
        <w:i/>
        <w:noProof/>
      </w:rPr>
      <w:drawing>
        <wp:inline distT="0" distB="0" distL="0" distR="0">
          <wp:extent cx="2047875" cy="876300"/>
          <wp:effectExtent l="19050" t="0" r="9525" b="0"/>
          <wp:docPr id="4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787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203D4" w:rsidRPr="007A5CA2" w:rsidRDefault="008203D4" w:rsidP="00AB75E7">
    <w:pPr>
      <w:pStyle w:val="a3"/>
      <w:framePr w:hSpace="141" w:wrap="around" w:vAnchor="page" w:hAnchor="page" w:x="1443" w:y="1833"/>
      <w:jc w:val="center"/>
      <w:rPr>
        <w:b/>
        <w:iCs/>
        <w:spacing w:val="3"/>
        <w:sz w:val="20"/>
        <w:szCs w:val="20"/>
      </w:rPr>
    </w:pPr>
    <w:r w:rsidRPr="007A5CA2">
      <w:rPr>
        <w:b/>
        <w:iCs/>
        <w:spacing w:val="3"/>
        <w:sz w:val="20"/>
        <w:szCs w:val="20"/>
        <w:lang w:val="ru-RU"/>
      </w:rPr>
      <w:t>Европейски земеделски фонд за развитие на селските райони – Европа инвестира в селските райони</w:t>
    </w:r>
  </w:p>
  <w:p w:rsidR="008203D4" w:rsidRPr="007A5CA2" w:rsidRDefault="008203D4" w:rsidP="00AB75E7">
    <w:pPr>
      <w:pStyle w:val="a3"/>
      <w:framePr w:hSpace="141" w:wrap="around" w:vAnchor="page" w:hAnchor="page" w:x="1443" w:y="1833"/>
      <w:jc w:val="center"/>
      <w:rPr>
        <w:b/>
        <w:color w:val="808080"/>
        <w:sz w:val="20"/>
        <w:szCs w:val="20"/>
        <w:lang w:val="ru-RU"/>
      </w:rPr>
    </w:pPr>
    <w:r w:rsidRPr="007A5CA2">
      <w:rPr>
        <w:b/>
        <w:sz w:val="20"/>
        <w:szCs w:val="20"/>
        <w:lang w:val="ru-RU"/>
      </w:rPr>
      <w:t>ПРОГРАМА ЗА РАЗВИТИЕ НА СЕЛСКИТЕ РАЙОНИ   20</w:t>
    </w:r>
    <w:r w:rsidR="007A5CA2">
      <w:rPr>
        <w:b/>
        <w:sz w:val="20"/>
        <w:szCs w:val="20"/>
        <w:lang w:val="ru-RU"/>
      </w:rPr>
      <w:t>14</w:t>
    </w:r>
    <w:r w:rsidRPr="007A5CA2">
      <w:rPr>
        <w:b/>
        <w:sz w:val="20"/>
        <w:szCs w:val="20"/>
        <w:lang w:val="ru-RU"/>
      </w:rPr>
      <w:t xml:space="preserve"> – 20</w:t>
    </w:r>
    <w:r w:rsidR="007A5CA2">
      <w:rPr>
        <w:b/>
        <w:sz w:val="20"/>
        <w:szCs w:val="20"/>
        <w:lang w:val="ru-RU"/>
      </w:rPr>
      <w:t>20</w:t>
    </w:r>
    <w:r w:rsidRPr="007A5CA2">
      <w:rPr>
        <w:b/>
        <w:sz w:val="20"/>
        <w:szCs w:val="20"/>
        <w:lang w:val="ru-RU"/>
      </w:rPr>
      <w:t xml:space="preserve"> г.</w:t>
    </w:r>
  </w:p>
  <w:p w:rsidR="008203D4" w:rsidRDefault="008203D4">
    <w:pPr>
      <w:pStyle w:val="a3"/>
      <w:rPr>
        <w:noProof/>
      </w:rPr>
    </w:pPr>
  </w:p>
  <w:p w:rsidR="008203D4" w:rsidRDefault="008203D4">
    <w:pPr>
      <w:pStyle w:val="a3"/>
      <w:rPr>
        <w:noProof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981" w:rsidRDefault="00E7298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44F7A"/>
    <w:multiLevelType w:val="multilevel"/>
    <w:tmpl w:val="E73217C2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9.%2."/>
      <w:lvlJc w:val="left"/>
      <w:pPr>
        <w:tabs>
          <w:tab w:val="num" w:pos="1005"/>
        </w:tabs>
        <w:ind w:left="1005" w:hanging="10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AC96E21"/>
    <w:multiLevelType w:val="hybridMultilevel"/>
    <w:tmpl w:val="73A4F9EA"/>
    <w:lvl w:ilvl="0" w:tplc="0402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3103F1"/>
    <w:multiLevelType w:val="multilevel"/>
    <w:tmpl w:val="F07EB05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16100AAF"/>
    <w:multiLevelType w:val="hybridMultilevel"/>
    <w:tmpl w:val="CD8C25B2"/>
    <w:lvl w:ilvl="0" w:tplc="3CF4DF54">
      <w:start w:val="1"/>
      <w:numFmt w:val="decimal"/>
      <w:lvlText w:val="6.%1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AA59BC"/>
    <w:multiLevelType w:val="hybridMultilevel"/>
    <w:tmpl w:val="F5DCA700"/>
    <w:lvl w:ilvl="0" w:tplc="0402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C8214E"/>
    <w:multiLevelType w:val="hybridMultilevel"/>
    <w:tmpl w:val="CC80F75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41726B"/>
    <w:multiLevelType w:val="hybridMultilevel"/>
    <w:tmpl w:val="9A1805CE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B203147"/>
    <w:multiLevelType w:val="hybridMultilevel"/>
    <w:tmpl w:val="45DEB8D0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E64D07"/>
    <w:multiLevelType w:val="hybridMultilevel"/>
    <w:tmpl w:val="F8349E14"/>
    <w:lvl w:ilvl="0" w:tplc="58DC481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1BF1E5E"/>
    <w:multiLevelType w:val="hybridMultilevel"/>
    <w:tmpl w:val="7348042A"/>
    <w:lvl w:ilvl="0" w:tplc="0402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9ED705F"/>
    <w:multiLevelType w:val="hybridMultilevel"/>
    <w:tmpl w:val="9BF22ED2"/>
    <w:lvl w:ilvl="0" w:tplc="0402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0"/>
  </w:num>
  <w:num w:numId="10">
    <w:abstractNumId w:val="3"/>
  </w:num>
  <w:num w:numId="11">
    <w:abstractNumId w:val="1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8203D4"/>
    <w:rsid w:val="00000803"/>
    <w:rsid w:val="00004F6A"/>
    <w:rsid w:val="00016EE5"/>
    <w:rsid w:val="000339FD"/>
    <w:rsid w:val="000410D2"/>
    <w:rsid w:val="0005186A"/>
    <w:rsid w:val="00054578"/>
    <w:rsid w:val="00055730"/>
    <w:rsid w:val="000557F5"/>
    <w:rsid w:val="00062ECA"/>
    <w:rsid w:val="000649C9"/>
    <w:rsid w:val="00081127"/>
    <w:rsid w:val="000B0C03"/>
    <w:rsid w:val="000B2E24"/>
    <w:rsid w:val="000D5D64"/>
    <w:rsid w:val="000D718D"/>
    <w:rsid w:val="00102AB5"/>
    <w:rsid w:val="00113A32"/>
    <w:rsid w:val="00125FFD"/>
    <w:rsid w:val="00131A9E"/>
    <w:rsid w:val="00134620"/>
    <w:rsid w:val="00136319"/>
    <w:rsid w:val="00144AD6"/>
    <w:rsid w:val="00152ED7"/>
    <w:rsid w:val="00167EA0"/>
    <w:rsid w:val="001745DC"/>
    <w:rsid w:val="00174AC3"/>
    <w:rsid w:val="00175248"/>
    <w:rsid w:val="00177DBC"/>
    <w:rsid w:val="001802D0"/>
    <w:rsid w:val="00185BE9"/>
    <w:rsid w:val="001871D8"/>
    <w:rsid w:val="00195A60"/>
    <w:rsid w:val="001B731C"/>
    <w:rsid w:val="001C67DD"/>
    <w:rsid w:val="001F18CE"/>
    <w:rsid w:val="001F305B"/>
    <w:rsid w:val="00202527"/>
    <w:rsid w:val="00202F9D"/>
    <w:rsid w:val="0021525C"/>
    <w:rsid w:val="0022175B"/>
    <w:rsid w:val="0023691C"/>
    <w:rsid w:val="00240867"/>
    <w:rsid w:val="00263F22"/>
    <w:rsid w:val="0028140A"/>
    <w:rsid w:val="002D248D"/>
    <w:rsid w:val="002D24F5"/>
    <w:rsid w:val="002E5B70"/>
    <w:rsid w:val="00330192"/>
    <w:rsid w:val="00343093"/>
    <w:rsid w:val="003653BE"/>
    <w:rsid w:val="00381002"/>
    <w:rsid w:val="003929E8"/>
    <w:rsid w:val="003B3D65"/>
    <w:rsid w:val="003C2E03"/>
    <w:rsid w:val="003C6BBF"/>
    <w:rsid w:val="003D2183"/>
    <w:rsid w:val="003D2FFA"/>
    <w:rsid w:val="003F2D9D"/>
    <w:rsid w:val="003F56E4"/>
    <w:rsid w:val="003F7CF7"/>
    <w:rsid w:val="00402095"/>
    <w:rsid w:val="00414B29"/>
    <w:rsid w:val="00456E9D"/>
    <w:rsid w:val="004A454E"/>
    <w:rsid w:val="004A6941"/>
    <w:rsid w:val="004B385E"/>
    <w:rsid w:val="004C0C41"/>
    <w:rsid w:val="004C365A"/>
    <w:rsid w:val="004D60ED"/>
    <w:rsid w:val="004D7143"/>
    <w:rsid w:val="004F255D"/>
    <w:rsid w:val="005074D3"/>
    <w:rsid w:val="00542F88"/>
    <w:rsid w:val="0056524C"/>
    <w:rsid w:val="0059309D"/>
    <w:rsid w:val="00595EAD"/>
    <w:rsid w:val="005F62B8"/>
    <w:rsid w:val="00602EAA"/>
    <w:rsid w:val="006077D1"/>
    <w:rsid w:val="00616B75"/>
    <w:rsid w:val="00630B24"/>
    <w:rsid w:val="00633841"/>
    <w:rsid w:val="006460B1"/>
    <w:rsid w:val="00646630"/>
    <w:rsid w:val="00667214"/>
    <w:rsid w:val="00670DA5"/>
    <w:rsid w:val="006A5855"/>
    <w:rsid w:val="006B53B0"/>
    <w:rsid w:val="006D0BA9"/>
    <w:rsid w:val="006E38D5"/>
    <w:rsid w:val="006E54E5"/>
    <w:rsid w:val="00701E84"/>
    <w:rsid w:val="00726E54"/>
    <w:rsid w:val="00726F47"/>
    <w:rsid w:val="00734358"/>
    <w:rsid w:val="00736F12"/>
    <w:rsid w:val="007771BF"/>
    <w:rsid w:val="007826D1"/>
    <w:rsid w:val="00786DDC"/>
    <w:rsid w:val="00787936"/>
    <w:rsid w:val="007A5CA2"/>
    <w:rsid w:val="007B3D7C"/>
    <w:rsid w:val="007B6989"/>
    <w:rsid w:val="007C5824"/>
    <w:rsid w:val="007E0821"/>
    <w:rsid w:val="007F3640"/>
    <w:rsid w:val="007F60B5"/>
    <w:rsid w:val="008165DA"/>
    <w:rsid w:val="008203D4"/>
    <w:rsid w:val="00831FE0"/>
    <w:rsid w:val="0083686B"/>
    <w:rsid w:val="00844944"/>
    <w:rsid w:val="00850497"/>
    <w:rsid w:val="008516E3"/>
    <w:rsid w:val="0085717A"/>
    <w:rsid w:val="00861224"/>
    <w:rsid w:val="008A323C"/>
    <w:rsid w:val="008A6327"/>
    <w:rsid w:val="008B61BC"/>
    <w:rsid w:val="008D6C85"/>
    <w:rsid w:val="008E4C1D"/>
    <w:rsid w:val="008F47A6"/>
    <w:rsid w:val="0090317B"/>
    <w:rsid w:val="00916443"/>
    <w:rsid w:val="00931065"/>
    <w:rsid w:val="00936618"/>
    <w:rsid w:val="009443A9"/>
    <w:rsid w:val="00981F16"/>
    <w:rsid w:val="009C512A"/>
    <w:rsid w:val="009D22A8"/>
    <w:rsid w:val="009F0A44"/>
    <w:rsid w:val="009F6058"/>
    <w:rsid w:val="00A006D9"/>
    <w:rsid w:val="00A13054"/>
    <w:rsid w:val="00A35E0C"/>
    <w:rsid w:val="00A61202"/>
    <w:rsid w:val="00A708B8"/>
    <w:rsid w:val="00A91CA0"/>
    <w:rsid w:val="00AB677A"/>
    <w:rsid w:val="00AB75E7"/>
    <w:rsid w:val="00AC4149"/>
    <w:rsid w:val="00AD095F"/>
    <w:rsid w:val="00B1034E"/>
    <w:rsid w:val="00B14442"/>
    <w:rsid w:val="00B24074"/>
    <w:rsid w:val="00B45914"/>
    <w:rsid w:val="00B4655A"/>
    <w:rsid w:val="00B46A89"/>
    <w:rsid w:val="00B61672"/>
    <w:rsid w:val="00B77575"/>
    <w:rsid w:val="00BB0448"/>
    <w:rsid w:val="00BD07DA"/>
    <w:rsid w:val="00BE5009"/>
    <w:rsid w:val="00BF0EFB"/>
    <w:rsid w:val="00C5131B"/>
    <w:rsid w:val="00C5514A"/>
    <w:rsid w:val="00C64635"/>
    <w:rsid w:val="00C82079"/>
    <w:rsid w:val="00C92E44"/>
    <w:rsid w:val="00CA3D39"/>
    <w:rsid w:val="00CC2163"/>
    <w:rsid w:val="00CE14FF"/>
    <w:rsid w:val="00CF0396"/>
    <w:rsid w:val="00CF17AF"/>
    <w:rsid w:val="00D04DB9"/>
    <w:rsid w:val="00D14A95"/>
    <w:rsid w:val="00D34168"/>
    <w:rsid w:val="00D470CC"/>
    <w:rsid w:val="00D75C8F"/>
    <w:rsid w:val="00D829AF"/>
    <w:rsid w:val="00D865B6"/>
    <w:rsid w:val="00DA5D51"/>
    <w:rsid w:val="00DA7D5E"/>
    <w:rsid w:val="00DC7DEE"/>
    <w:rsid w:val="00DD6D37"/>
    <w:rsid w:val="00DE29CF"/>
    <w:rsid w:val="00DF38AC"/>
    <w:rsid w:val="00DF5BB3"/>
    <w:rsid w:val="00E24665"/>
    <w:rsid w:val="00E30A89"/>
    <w:rsid w:val="00E41C5D"/>
    <w:rsid w:val="00E46F04"/>
    <w:rsid w:val="00E51342"/>
    <w:rsid w:val="00E54845"/>
    <w:rsid w:val="00E57EC4"/>
    <w:rsid w:val="00E62806"/>
    <w:rsid w:val="00E72981"/>
    <w:rsid w:val="00E7363A"/>
    <w:rsid w:val="00E73C7B"/>
    <w:rsid w:val="00E87E73"/>
    <w:rsid w:val="00E91B72"/>
    <w:rsid w:val="00E91DD1"/>
    <w:rsid w:val="00EF0224"/>
    <w:rsid w:val="00EF78D2"/>
    <w:rsid w:val="00F04B6B"/>
    <w:rsid w:val="00F51386"/>
    <w:rsid w:val="00F5360A"/>
    <w:rsid w:val="00F762BE"/>
    <w:rsid w:val="00F92FBD"/>
    <w:rsid w:val="00FA0BD6"/>
    <w:rsid w:val="00FB27DA"/>
    <w:rsid w:val="00FC63EB"/>
    <w:rsid w:val="00FE3AB4"/>
    <w:rsid w:val="00FE48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203D4"/>
    <w:rPr>
      <w:rFonts w:eastAsia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8203D4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8203D4"/>
    <w:pPr>
      <w:tabs>
        <w:tab w:val="center" w:pos="4536"/>
        <w:tab w:val="right" w:pos="9072"/>
      </w:tabs>
    </w:pPr>
  </w:style>
  <w:style w:type="paragraph" w:styleId="a5">
    <w:name w:val="Balloon Text"/>
    <w:basedOn w:val="a"/>
    <w:link w:val="a6"/>
    <w:semiHidden/>
    <w:rsid w:val="008203D4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link w:val="a5"/>
    <w:semiHidden/>
    <w:locked/>
    <w:rsid w:val="008203D4"/>
    <w:rPr>
      <w:rFonts w:ascii="Tahoma" w:eastAsia="Calibri" w:hAnsi="Tahoma" w:cs="Tahoma"/>
      <w:sz w:val="16"/>
      <w:szCs w:val="16"/>
      <w:lang w:val="bg-BG" w:eastAsia="bg-BG" w:bidi="ar-SA"/>
    </w:rPr>
  </w:style>
  <w:style w:type="character" w:styleId="a7">
    <w:name w:val="Hyperlink"/>
    <w:rsid w:val="008203D4"/>
    <w:rPr>
      <w:rFonts w:cs="Times New Roman"/>
      <w:color w:val="0000FF"/>
      <w:u w:val="single"/>
    </w:rPr>
  </w:style>
  <w:style w:type="character" w:styleId="a8">
    <w:name w:val="Strong"/>
    <w:qFormat/>
    <w:rsid w:val="00195A60"/>
    <w:rPr>
      <w:rFonts w:cs="Times New Roman"/>
      <w:b/>
      <w:bCs/>
    </w:rPr>
  </w:style>
  <w:style w:type="table" w:styleId="a9">
    <w:name w:val="Table Grid"/>
    <w:basedOn w:val="a1"/>
    <w:rsid w:val="007C58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6B53B0"/>
    <w:pPr>
      <w:ind w:left="720"/>
      <w:contextualSpacing/>
    </w:pPr>
  </w:style>
  <w:style w:type="paragraph" w:customStyle="1" w:styleId="Style">
    <w:name w:val="Style"/>
    <w:rsid w:val="006B53B0"/>
    <w:pPr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paragraph" w:customStyle="1" w:styleId="normaltableau">
    <w:name w:val="normal_tableau"/>
    <w:basedOn w:val="a"/>
    <w:rsid w:val="006B53B0"/>
    <w:pPr>
      <w:spacing w:before="120" w:after="120"/>
      <w:jc w:val="both"/>
    </w:pPr>
    <w:rPr>
      <w:rFonts w:ascii="Optima" w:eastAsia="Times New Roman" w:hAnsi="Optima"/>
      <w:sz w:val="22"/>
      <w:szCs w:val="20"/>
      <w:lang w:val="en-GB"/>
    </w:rPr>
  </w:style>
  <w:style w:type="paragraph" w:styleId="ab">
    <w:name w:val="Normal (Web)"/>
    <w:basedOn w:val="a"/>
    <w:rsid w:val="006B53B0"/>
    <w:pPr>
      <w:spacing w:before="100" w:beforeAutospacing="1" w:after="100" w:afterAutospacing="1"/>
    </w:pPr>
    <w:rPr>
      <w:rFonts w:eastAsia="Times New Roman"/>
    </w:rPr>
  </w:style>
  <w:style w:type="paragraph" w:customStyle="1" w:styleId="Default">
    <w:name w:val="Default"/>
    <w:rsid w:val="004A694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9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gprespa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igprespa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Relationship Id="rId4" Type="http://schemas.openxmlformats.org/officeDocument/2006/relationships/hyperlink" Target="mailto:migprespa@gmail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2291</Words>
  <Characters>13060</Characters>
  <Application>Microsoft Office Word</Application>
  <DocSecurity>0</DocSecurity>
  <Lines>108</Lines>
  <Paragraphs>30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Сдружение „Местна инициативна група „Преспа” – общини Баните, Лъки и Чепеларе” съобщава, че на 13</vt:lpstr>
      <vt:lpstr>Сдружение „Местна инициативна група „Преспа” – общини Баните, Лъки и Чепеларе” съобщава, че на 13</vt:lpstr>
    </vt:vector>
  </TitlesOfParts>
  <Company>Municipality Chepelare</Company>
  <LinksUpToDate>false</LinksUpToDate>
  <CharactersWithSpaces>15321</CharactersWithSpaces>
  <SharedDoc>false</SharedDoc>
  <HLinks>
    <vt:vector size="18" baseType="variant">
      <vt:variant>
        <vt:i4>5177373</vt:i4>
      </vt:variant>
      <vt:variant>
        <vt:i4>3</vt:i4>
      </vt:variant>
      <vt:variant>
        <vt:i4>0</vt:i4>
      </vt:variant>
      <vt:variant>
        <vt:i4>5</vt:i4>
      </vt:variant>
      <vt:variant>
        <vt:lpwstr>http://www.migprespa.com/</vt:lpwstr>
      </vt:variant>
      <vt:variant>
        <vt:lpwstr/>
      </vt:variant>
      <vt:variant>
        <vt:i4>5177373</vt:i4>
      </vt:variant>
      <vt:variant>
        <vt:i4>0</vt:i4>
      </vt:variant>
      <vt:variant>
        <vt:i4>0</vt:i4>
      </vt:variant>
      <vt:variant>
        <vt:i4>5</vt:i4>
      </vt:variant>
      <vt:variant>
        <vt:lpwstr>http://www.migprespa.com/</vt:lpwstr>
      </vt:variant>
      <vt:variant>
        <vt:lpwstr/>
      </vt:variant>
      <vt:variant>
        <vt:i4>7077955</vt:i4>
      </vt:variant>
      <vt:variant>
        <vt:i4>0</vt:i4>
      </vt:variant>
      <vt:variant>
        <vt:i4>0</vt:i4>
      </vt:variant>
      <vt:variant>
        <vt:i4>5</vt:i4>
      </vt:variant>
      <vt:variant>
        <vt:lpwstr>mailto:migprespa@gmail.com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Сдружение „Местна инициативна група „Преспа” – общини Баните, Лъки и Чепеларе” съобщава, че на 13</dc:title>
  <dc:creator>User</dc:creator>
  <cp:lastModifiedBy>SMihailova</cp:lastModifiedBy>
  <cp:revision>11</cp:revision>
  <cp:lastPrinted>2018-03-02T09:06:00Z</cp:lastPrinted>
  <dcterms:created xsi:type="dcterms:W3CDTF">2018-02-26T13:11:00Z</dcterms:created>
  <dcterms:modified xsi:type="dcterms:W3CDTF">2018-03-02T14:20:00Z</dcterms:modified>
</cp:coreProperties>
</file>